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0BBE" w:rsidRPr="00AE74A3" w:rsidRDefault="009B0BBE" w:rsidP="009B0BBE">
      <w:pPr>
        <w:widowControl/>
        <w:jc w:val="center"/>
        <w:rPr>
          <w:rFonts w:eastAsia="標楷體"/>
          <w:b/>
          <w:sz w:val="44"/>
        </w:rPr>
      </w:pPr>
      <w:r w:rsidRPr="00AE74A3">
        <w:rPr>
          <w:rFonts w:eastAsia="標楷體" w:hint="eastAsia"/>
          <w:b/>
          <w:sz w:val="44"/>
        </w:rPr>
        <w:t>臺北醫學大學</w:t>
      </w:r>
    </w:p>
    <w:p w:rsidR="00B21147" w:rsidRDefault="00BD36F9" w:rsidP="00B21147">
      <w:pPr>
        <w:autoSpaceDE w:val="0"/>
        <w:autoSpaceDN w:val="0"/>
        <w:adjustRightInd w:val="0"/>
        <w:jc w:val="center"/>
        <w:rPr>
          <w:rFonts w:eastAsia="標楷體"/>
          <w:b/>
          <w:kern w:val="0"/>
          <w:sz w:val="40"/>
          <w:szCs w:val="40"/>
        </w:rPr>
      </w:pPr>
      <w:r>
        <w:rPr>
          <w:rFonts w:eastAsia="標楷體" w:hint="eastAsia"/>
          <w:b/>
          <w:kern w:val="0"/>
          <w:sz w:val="36"/>
          <w:szCs w:val="36"/>
          <w:u w:val="single"/>
        </w:rPr>
        <w:t>回流</w:t>
      </w:r>
      <w:r w:rsidR="00A42790" w:rsidRPr="00A42790">
        <w:rPr>
          <w:rFonts w:eastAsia="標楷體" w:hint="eastAsia"/>
          <w:b/>
          <w:kern w:val="0"/>
          <w:sz w:val="36"/>
          <w:szCs w:val="36"/>
          <w:u w:val="single"/>
        </w:rPr>
        <w:t>結晶</w:t>
      </w:r>
      <w:r>
        <w:rPr>
          <w:rFonts w:eastAsia="標楷體" w:hint="eastAsia"/>
          <w:b/>
          <w:kern w:val="0"/>
          <w:sz w:val="36"/>
          <w:szCs w:val="36"/>
          <w:u w:val="single"/>
        </w:rPr>
        <w:t>裝置</w:t>
      </w:r>
      <w:r w:rsidR="00692E65">
        <w:rPr>
          <w:rFonts w:eastAsia="標楷體" w:hint="eastAsia"/>
          <w:b/>
          <w:kern w:val="0"/>
          <w:sz w:val="36"/>
          <w:szCs w:val="36"/>
          <w:u w:val="single"/>
        </w:rPr>
        <w:t xml:space="preserve"> </w:t>
      </w:r>
      <w:r w:rsidR="002E5342" w:rsidRPr="002E5342">
        <w:rPr>
          <w:rFonts w:eastAsia="標楷體" w:hint="eastAsia"/>
          <w:b/>
          <w:kern w:val="0"/>
          <w:sz w:val="36"/>
          <w:szCs w:val="36"/>
          <w:u w:val="single"/>
        </w:rPr>
        <w:t>安全</w:t>
      </w:r>
      <w:r w:rsidR="00692E65" w:rsidRPr="00B21147">
        <w:rPr>
          <w:rFonts w:eastAsia="標楷體"/>
          <w:b/>
          <w:kern w:val="0"/>
          <w:sz w:val="36"/>
          <w:szCs w:val="36"/>
          <w:u w:val="single"/>
        </w:rPr>
        <w:t>作業</w:t>
      </w:r>
      <w:r w:rsidR="00B21147" w:rsidRPr="00B21147">
        <w:rPr>
          <w:rFonts w:eastAsia="標楷體"/>
          <w:b/>
          <w:kern w:val="0"/>
          <w:sz w:val="36"/>
          <w:szCs w:val="36"/>
          <w:u w:val="single"/>
        </w:rPr>
        <w:t>標準</w:t>
      </w:r>
      <w:r w:rsidR="00692E65" w:rsidRPr="00B21147">
        <w:rPr>
          <w:rFonts w:eastAsia="標楷體"/>
          <w:b/>
          <w:kern w:val="0"/>
          <w:sz w:val="40"/>
          <w:szCs w:val="40"/>
        </w:rPr>
        <w:t xml:space="preserve"> </w:t>
      </w:r>
      <w:r w:rsidR="00B21147" w:rsidRPr="00B21147">
        <w:rPr>
          <w:rFonts w:eastAsia="標楷體"/>
          <w:b/>
          <w:kern w:val="0"/>
          <w:sz w:val="40"/>
          <w:szCs w:val="40"/>
        </w:rPr>
        <w:t>(</w:t>
      </w:r>
      <w:r w:rsidR="00B21147" w:rsidRPr="00B21147">
        <w:rPr>
          <w:rFonts w:eastAsia="標楷體"/>
          <w:b/>
          <w:kern w:val="0"/>
          <w:sz w:val="40"/>
          <w:szCs w:val="40"/>
        </w:rPr>
        <w:t>範本</w:t>
      </w:r>
      <w:r w:rsidR="00B21147" w:rsidRPr="00B21147">
        <w:rPr>
          <w:rFonts w:eastAsia="標楷體"/>
          <w:b/>
          <w:kern w:val="0"/>
          <w:sz w:val="40"/>
          <w:szCs w:val="40"/>
        </w:rPr>
        <w:t>)</w:t>
      </w:r>
    </w:p>
    <w:p w:rsidR="009B0BBE" w:rsidRPr="00E426F5" w:rsidRDefault="009B0BBE" w:rsidP="009B0BBE">
      <w:pPr>
        <w:widowControl/>
        <w:ind w:leftChars="118" w:left="283"/>
        <w:rPr>
          <w:rFonts w:eastAsia="標楷體"/>
        </w:rPr>
      </w:pPr>
      <w:r w:rsidRPr="00E426F5">
        <w:rPr>
          <w:rFonts w:eastAsia="標楷體" w:hint="eastAsia"/>
          <w:u w:val="single"/>
        </w:rPr>
        <w:t xml:space="preserve">    </w:t>
      </w:r>
      <w:r>
        <w:rPr>
          <w:rFonts w:eastAsia="標楷體" w:hint="eastAsia"/>
          <w:u w:val="single"/>
        </w:rPr>
        <w:t xml:space="preserve">   </w:t>
      </w:r>
      <w:r w:rsidRPr="00E426F5">
        <w:rPr>
          <w:rFonts w:eastAsia="標楷體" w:hint="eastAsia"/>
          <w:u w:val="single"/>
        </w:rPr>
        <w:t xml:space="preserve">  </w:t>
      </w:r>
      <w:r>
        <w:rPr>
          <w:rFonts w:eastAsia="標楷體" w:hint="eastAsia"/>
          <w:u w:val="single"/>
        </w:rPr>
        <w:t xml:space="preserve">          </w:t>
      </w:r>
      <w:r w:rsidRPr="00E426F5">
        <w:rPr>
          <w:rFonts w:eastAsia="標楷體" w:hint="eastAsia"/>
          <w:u w:val="single"/>
        </w:rPr>
        <w:t xml:space="preserve">   </w:t>
      </w:r>
      <w:r w:rsidRPr="00E426F5">
        <w:rPr>
          <w:rFonts w:eastAsia="標楷體" w:hint="eastAsia"/>
        </w:rPr>
        <w:t xml:space="preserve"> </w:t>
      </w:r>
      <w:r w:rsidRPr="00E426F5">
        <w:rPr>
          <w:rFonts w:eastAsia="標楷體" w:hint="eastAsia"/>
        </w:rPr>
        <w:t>學院</w:t>
      </w:r>
      <w:r w:rsidRPr="00E426F5">
        <w:rPr>
          <w:rFonts w:eastAsia="標楷體" w:hint="eastAsia"/>
          <w:u w:val="single"/>
        </w:rPr>
        <w:t xml:space="preserve">  </w:t>
      </w:r>
      <w:r>
        <w:rPr>
          <w:rFonts w:eastAsia="標楷體" w:hint="eastAsia"/>
          <w:u w:val="single"/>
        </w:rPr>
        <w:t xml:space="preserve">  </w:t>
      </w:r>
      <w:r w:rsidRPr="00E426F5">
        <w:rPr>
          <w:rFonts w:eastAsia="標楷體" w:hint="eastAsia"/>
          <w:u w:val="single"/>
        </w:rPr>
        <w:t xml:space="preserve"> </w:t>
      </w:r>
      <w:r>
        <w:rPr>
          <w:rFonts w:eastAsia="標楷體" w:hint="eastAsia"/>
          <w:u w:val="single"/>
        </w:rPr>
        <w:t xml:space="preserve"> </w:t>
      </w:r>
      <w:r w:rsidRPr="00E426F5">
        <w:rPr>
          <w:rFonts w:eastAsia="標楷體" w:hint="eastAsia"/>
          <w:u w:val="single"/>
        </w:rPr>
        <w:t xml:space="preserve">  </w:t>
      </w:r>
      <w:r>
        <w:rPr>
          <w:rFonts w:eastAsia="標楷體" w:hint="eastAsia"/>
          <w:u w:val="single"/>
        </w:rPr>
        <w:t xml:space="preserve">        </w:t>
      </w:r>
      <w:r w:rsidRPr="00E426F5">
        <w:rPr>
          <w:rFonts w:eastAsia="標楷體" w:hint="eastAsia"/>
          <w:u w:val="single"/>
        </w:rPr>
        <w:t xml:space="preserve"> </w:t>
      </w:r>
      <w:r w:rsidRPr="00E426F5">
        <w:rPr>
          <w:rFonts w:eastAsia="標楷體" w:hint="eastAsia"/>
        </w:rPr>
        <w:t>系所</w:t>
      </w:r>
      <w:r w:rsidRPr="00E426F5">
        <w:rPr>
          <w:rFonts w:eastAsia="標楷體" w:hint="eastAsia"/>
          <w:u w:val="single"/>
        </w:rPr>
        <w:t xml:space="preserve">   </w:t>
      </w:r>
      <w:r>
        <w:rPr>
          <w:rFonts w:eastAsia="標楷體" w:hint="eastAsia"/>
          <w:u w:val="single"/>
        </w:rPr>
        <w:t xml:space="preserve">            </w:t>
      </w:r>
      <w:r w:rsidRPr="00E426F5">
        <w:rPr>
          <w:rFonts w:eastAsia="標楷體" w:hint="eastAsia"/>
          <w:u w:val="single"/>
        </w:rPr>
        <w:t xml:space="preserve">  </w:t>
      </w:r>
      <w:r w:rsidRPr="00E426F5">
        <w:rPr>
          <w:rFonts w:eastAsia="標楷體" w:hint="eastAsia"/>
        </w:rPr>
        <w:t xml:space="preserve"> </w:t>
      </w:r>
      <w:r w:rsidRPr="00E426F5">
        <w:rPr>
          <w:rFonts w:eastAsia="標楷體" w:hint="eastAsia"/>
        </w:rPr>
        <w:t>實驗室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8476"/>
      </w:tblGrid>
      <w:tr w:rsidR="00B21147" w:rsidRPr="00B21147" w:rsidTr="00B21147">
        <w:tc>
          <w:tcPr>
            <w:tcW w:w="1980" w:type="dxa"/>
          </w:tcPr>
          <w:p w:rsidR="00B21147" w:rsidRPr="00B21147" w:rsidRDefault="00B21147" w:rsidP="00B21147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作業種類區分：</w:t>
            </w:r>
          </w:p>
        </w:tc>
        <w:tc>
          <w:tcPr>
            <w:tcW w:w="8476" w:type="dxa"/>
          </w:tcPr>
          <w:p w:rsidR="00B21147" w:rsidRPr="00B21147" w:rsidRDefault="009B0BBE" w:rsidP="009B0BBE">
            <w:pPr>
              <w:rPr>
                <w:rFonts w:eastAsia="標楷體"/>
              </w:rPr>
            </w:pPr>
            <w:bookmarkStart w:id="0" w:name="_GoBack"/>
            <w:bookmarkEnd w:id="0"/>
            <w:r>
              <w:rPr>
                <w:rFonts w:eastAsia="標楷體" w:hint="eastAsia"/>
              </w:rPr>
              <w:t>常規</w:t>
            </w:r>
            <w:r>
              <w:rPr>
                <w:rFonts w:eastAsia="標楷體" w:hint="eastAsia"/>
              </w:rPr>
              <w:t>實驗</w:t>
            </w:r>
          </w:p>
        </w:tc>
      </w:tr>
      <w:tr w:rsidR="00B21147" w:rsidRPr="00B21147" w:rsidTr="00B21147">
        <w:tc>
          <w:tcPr>
            <w:tcW w:w="1980" w:type="dxa"/>
          </w:tcPr>
          <w:p w:rsidR="00B21147" w:rsidRPr="00B21147" w:rsidRDefault="00B21147" w:rsidP="00B21147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單位作業名稱：</w:t>
            </w:r>
          </w:p>
        </w:tc>
        <w:tc>
          <w:tcPr>
            <w:tcW w:w="8476" w:type="dxa"/>
          </w:tcPr>
          <w:p w:rsidR="00B21147" w:rsidRPr="00B21147" w:rsidRDefault="009B0BBE" w:rsidP="009B0BBE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萃取</w:t>
            </w:r>
          </w:p>
        </w:tc>
      </w:tr>
      <w:tr w:rsidR="00B21147" w:rsidRPr="00B21147" w:rsidTr="00B21147">
        <w:tc>
          <w:tcPr>
            <w:tcW w:w="1980" w:type="dxa"/>
          </w:tcPr>
          <w:p w:rsidR="00B21147" w:rsidRPr="00B21147" w:rsidRDefault="00B21147" w:rsidP="00B21147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作業方式：</w:t>
            </w:r>
          </w:p>
        </w:tc>
        <w:tc>
          <w:tcPr>
            <w:tcW w:w="8476" w:type="dxa"/>
          </w:tcPr>
          <w:p w:rsidR="00B21147" w:rsidRPr="00B21147" w:rsidRDefault="002E5342" w:rsidP="001A44A8">
            <w:pPr>
              <w:rPr>
                <w:rFonts w:eastAsia="標楷體"/>
              </w:rPr>
            </w:pPr>
            <w:r w:rsidRPr="002E5342">
              <w:rPr>
                <w:rFonts w:eastAsia="標楷體" w:hint="eastAsia"/>
              </w:rPr>
              <w:t>個人作業</w:t>
            </w:r>
            <w:r w:rsidR="00130669" w:rsidRPr="002E5342">
              <w:rPr>
                <w:rFonts w:eastAsia="標楷體" w:hint="eastAsia"/>
              </w:rPr>
              <w:t>或協力作業</w:t>
            </w:r>
          </w:p>
        </w:tc>
      </w:tr>
      <w:tr w:rsidR="00B21147" w:rsidRPr="00B21147" w:rsidTr="00B21147">
        <w:tc>
          <w:tcPr>
            <w:tcW w:w="1980" w:type="dxa"/>
          </w:tcPr>
          <w:p w:rsidR="00B21147" w:rsidRPr="00B21147" w:rsidRDefault="00B21147" w:rsidP="00B21147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使用處理材料：</w:t>
            </w:r>
          </w:p>
        </w:tc>
        <w:tc>
          <w:tcPr>
            <w:tcW w:w="8476" w:type="dxa"/>
          </w:tcPr>
          <w:p w:rsidR="00B21147" w:rsidRPr="00B21147" w:rsidRDefault="00BD36F9" w:rsidP="00AD695E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需要再結晶之物質</w:t>
            </w:r>
          </w:p>
        </w:tc>
      </w:tr>
      <w:tr w:rsidR="00712F16" w:rsidRPr="00B21147" w:rsidTr="00B21147">
        <w:tc>
          <w:tcPr>
            <w:tcW w:w="1980" w:type="dxa"/>
          </w:tcPr>
          <w:p w:rsidR="00712F16" w:rsidRPr="00B21147" w:rsidRDefault="00712F16" w:rsidP="00712F16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使用器具工具：</w:t>
            </w:r>
          </w:p>
        </w:tc>
        <w:tc>
          <w:tcPr>
            <w:tcW w:w="8476" w:type="dxa"/>
          </w:tcPr>
          <w:p w:rsidR="00712F16" w:rsidRPr="00B21147" w:rsidRDefault="00BD36F9" w:rsidP="00712F16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圓底燒瓶、橡皮塞</w:t>
            </w:r>
            <w:r w:rsidRPr="00BD36F9">
              <w:rPr>
                <w:rFonts w:eastAsia="標楷體" w:hint="eastAsia"/>
              </w:rPr>
              <w:t>、冷凝管、進水塑膠管、出水塑膠管、支撐用的鐵架、鐵環、</w:t>
            </w:r>
            <w:r>
              <w:rPr>
                <w:rFonts w:eastAsia="標楷體" w:hint="eastAsia"/>
              </w:rPr>
              <w:t>加熱元件</w:t>
            </w:r>
            <w:r w:rsidR="00130669">
              <w:rPr>
                <w:rFonts w:eastAsia="標楷體" w:hint="eastAsia"/>
              </w:rPr>
              <w:t>、溫度計</w:t>
            </w:r>
            <w:r w:rsidR="00C17012">
              <w:rPr>
                <w:rFonts w:eastAsia="標楷體" w:hint="eastAsia"/>
              </w:rPr>
              <w:t>、沸石</w:t>
            </w:r>
          </w:p>
        </w:tc>
      </w:tr>
      <w:tr w:rsidR="00AD695E" w:rsidRPr="00B21147" w:rsidTr="00B21147">
        <w:tc>
          <w:tcPr>
            <w:tcW w:w="1980" w:type="dxa"/>
          </w:tcPr>
          <w:p w:rsidR="00AD695E" w:rsidRPr="00B21147" w:rsidRDefault="00AD695E" w:rsidP="00AD695E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防護器具：</w:t>
            </w:r>
          </w:p>
        </w:tc>
        <w:tc>
          <w:tcPr>
            <w:tcW w:w="8476" w:type="dxa"/>
          </w:tcPr>
          <w:p w:rsidR="00AD695E" w:rsidRPr="00B21147" w:rsidRDefault="00BD36F9" w:rsidP="00AD695E">
            <w:pPr>
              <w:rPr>
                <w:rFonts w:eastAsia="標楷體"/>
              </w:rPr>
            </w:pPr>
            <w:r w:rsidRPr="00185DEA">
              <w:rPr>
                <w:rFonts w:eastAsia="標楷體" w:hint="eastAsia"/>
              </w:rPr>
              <w:t>實驗衣、護目鏡、取物用具及隔熱手套</w:t>
            </w:r>
          </w:p>
        </w:tc>
      </w:tr>
      <w:tr w:rsidR="00AD695E" w:rsidRPr="00B21147" w:rsidTr="00B21147">
        <w:tc>
          <w:tcPr>
            <w:tcW w:w="1980" w:type="dxa"/>
          </w:tcPr>
          <w:p w:rsidR="00AD695E" w:rsidRPr="00B21147" w:rsidRDefault="00AD695E" w:rsidP="00AD695E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資格限制：</w:t>
            </w:r>
          </w:p>
        </w:tc>
        <w:tc>
          <w:tcPr>
            <w:tcW w:w="8476" w:type="dxa"/>
          </w:tcPr>
          <w:p w:rsidR="00AD695E" w:rsidRPr="00B21147" w:rsidRDefault="009B0BBE" w:rsidP="00AD695E">
            <w:pPr>
              <w:rPr>
                <w:rFonts w:eastAsia="標楷體"/>
              </w:rPr>
            </w:pPr>
            <w:r w:rsidRPr="00B21147">
              <w:rPr>
                <w:rFonts w:eastAsia="標楷體"/>
              </w:rPr>
              <w:t>需經訓練合格</w:t>
            </w:r>
            <w:r>
              <w:rPr>
                <w:rFonts w:eastAsia="標楷體" w:hint="eastAsia"/>
              </w:rPr>
              <w:t>後，始可操作</w:t>
            </w:r>
          </w:p>
        </w:tc>
      </w:tr>
    </w:tbl>
    <w:p w:rsidR="00A125EB" w:rsidRDefault="00A125EB">
      <w:pPr>
        <w:rPr>
          <w:rFonts w:eastAsia="標楷體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1387"/>
        <w:gridCol w:w="2091"/>
        <w:gridCol w:w="2091"/>
        <w:gridCol w:w="2091"/>
        <w:gridCol w:w="2092"/>
      </w:tblGrid>
      <w:tr w:rsidR="00B21147" w:rsidTr="00CA1777">
        <w:tc>
          <w:tcPr>
            <w:tcW w:w="2091" w:type="dxa"/>
            <w:gridSpan w:val="2"/>
            <w:vAlign w:val="center"/>
          </w:tcPr>
          <w:p w:rsidR="00B21147" w:rsidRPr="00CA1777" w:rsidRDefault="00B21147" w:rsidP="00CA1777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</w:rPr>
              <w:t>工作步驟</w:t>
            </w:r>
          </w:p>
        </w:tc>
        <w:tc>
          <w:tcPr>
            <w:tcW w:w="2091" w:type="dxa"/>
            <w:vAlign w:val="center"/>
          </w:tcPr>
          <w:p w:rsidR="00B21147" w:rsidRPr="00CA1777" w:rsidRDefault="00B21147" w:rsidP="00CA1777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</w:rPr>
              <w:t>工作方法</w:t>
            </w:r>
          </w:p>
        </w:tc>
        <w:tc>
          <w:tcPr>
            <w:tcW w:w="2091" w:type="dxa"/>
            <w:vAlign w:val="center"/>
          </w:tcPr>
          <w:p w:rsidR="00B21147" w:rsidRPr="00CA1777" w:rsidRDefault="00B21147" w:rsidP="00CA1777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</w:rPr>
              <w:t>不安全因素</w:t>
            </w:r>
          </w:p>
        </w:tc>
        <w:tc>
          <w:tcPr>
            <w:tcW w:w="2091" w:type="dxa"/>
            <w:vAlign w:val="center"/>
          </w:tcPr>
          <w:p w:rsidR="00B21147" w:rsidRPr="00CA1777" w:rsidRDefault="00B21147" w:rsidP="00CA1777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</w:rPr>
              <w:t>安全措施</w:t>
            </w:r>
          </w:p>
        </w:tc>
        <w:tc>
          <w:tcPr>
            <w:tcW w:w="2092" w:type="dxa"/>
            <w:vAlign w:val="center"/>
          </w:tcPr>
          <w:p w:rsidR="00B21147" w:rsidRPr="00CA1777" w:rsidRDefault="00B21147" w:rsidP="00CA1777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</w:rPr>
              <w:t>事故處理</w:t>
            </w:r>
          </w:p>
        </w:tc>
      </w:tr>
      <w:tr w:rsidR="00B21147" w:rsidTr="00CA1777">
        <w:tc>
          <w:tcPr>
            <w:tcW w:w="2091" w:type="dxa"/>
            <w:gridSpan w:val="2"/>
            <w:vAlign w:val="center"/>
          </w:tcPr>
          <w:p w:rsidR="00B21147" w:rsidRPr="00B21147" w:rsidRDefault="00115035" w:rsidP="001A44A8">
            <w:pPr>
              <w:pStyle w:val="a4"/>
              <w:numPr>
                <w:ilvl w:val="0"/>
                <w:numId w:val="1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工作前</w:t>
            </w:r>
          </w:p>
        </w:tc>
        <w:tc>
          <w:tcPr>
            <w:tcW w:w="2091" w:type="dxa"/>
          </w:tcPr>
          <w:p w:rsidR="00115035" w:rsidRPr="001A44A8" w:rsidRDefault="00BD36F9" w:rsidP="008B5F44">
            <w:pPr>
              <w:pStyle w:val="a4"/>
              <w:numPr>
                <w:ilvl w:val="0"/>
                <w:numId w:val="17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將冷凝管固定於固定用之鐵架上，並正確連接</w:t>
            </w:r>
            <w:r w:rsidR="008B5F44">
              <w:rPr>
                <w:rFonts w:eastAsia="標楷體" w:hint="eastAsia"/>
              </w:rPr>
              <w:t>進</w:t>
            </w:r>
            <w:r>
              <w:rPr>
                <w:rFonts w:eastAsia="標楷體" w:hint="eastAsia"/>
              </w:rPr>
              <w:t>水管</w:t>
            </w:r>
            <w:r>
              <w:rPr>
                <w:rFonts w:eastAsia="標楷體" w:hint="eastAsia"/>
              </w:rPr>
              <w:t>(</w:t>
            </w:r>
            <w:r>
              <w:rPr>
                <w:rFonts w:eastAsia="標楷體" w:hint="eastAsia"/>
              </w:rPr>
              <w:t>冷水</w:t>
            </w:r>
            <w:r>
              <w:rPr>
                <w:rFonts w:eastAsia="標楷體" w:hint="eastAsia"/>
              </w:rPr>
              <w:t>)</w:t>
            </w:r>
            <w:r w:rsidR="008B5F44">
              <w:rPr>
                <w:rFonts w:eastAsia="標楷體" w:hint="eastAsia"/>
              </w:rPr>
              <w:t>和</w:t>
            </w:r>
            <w:r>
              <w:rPr>
                <w:rFonts w:eastAsia="標楷體" w:hint="eastAsia"/>
              </w:rPr>
              <w:t>出水管</w:t>
            </w:r>
            <w:r>
              <w:rPr>
                <w:rFonts w:eastAsia="標楷體" w:hint="eastAsia"/>
              </w:rPr>
              <w:t>(</w:t>
            </w:r>
            <w:r>
              <w:rPr>
                <w:rFonts w:eastAsia="標楷體" w:hint="eastAsia"/>
              </w:rPr>
              <w:t>熱水</w:t>
            </w:r>
            <w:r>
              <w:rPr>
                <w:rFonts w:eastAsia="標楷體" w:hint="eastAsia"/>
              </w:rPr>
              <w:t>)</w:t>
            </w:r>
          </w:p>
        </w:tc>
        <w:tc>
          <w:tcPr>
            <w:tcW w:w="2091" w:type="dxa"/>
          </w:tcPr>
          <w:p w:rsidR="00115035" w:rsidRPr="00B21147" w:rsidRDefault="0055687D" w:rsidP="00115035">
            <w:pPr>
              <w:pStyle w:val="a4"/>
              <w:numPr>
                <w:ilvl w:val="0"/>
                <w:numId w:val="3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回流裝置未固定妥當造成脫落而砸傷人員</w:t>
            </w:r>
          </w:p>
        </w:tc>
        <w:tc>
          <w:tcPr>
            <w:tcW w:w="2091" w:type="dxa"/>
          </w:tcPr>
          <w:p w:rsidR="00115035" w:rsidRPr="00AD695E" w:rsidRDefault="0055687D" w:rsidP="002E5342">
            <w:pPr>
              <w:pStyle w:val="a4"/>
              <w:numPr>
                <w:ilvl w:val="0"/>
                <w:numId w:val="4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確實固定裝置</w:t>
            </w:r>
          </w:p>
        </w:tc>
        <w:tc>
          <w:tcPr>
            <w:tcW w:w="2092" w:type="dxa"/>
          </w:tcPr>
          <w:p w:rsidR="009B0BBE" w:rsidRDefault="0055687D" w:rsidP="00130669">
            <w:pPr>
              <w:pStyle w:val="a4"/>
              <w:numPr>
                <w:ilvl w:val="0"/>
                <w:numId w:val="24"/>
              </w:numPr>
              <w:ind w:leftChars="0"/>
              <w:jc w:val="both"/>
              <w:rPr>
                <w:rFonts w:eastAsia="標楷體"/>
              </w:rPr>
            </w:pPr>
            <w:r w:rsidRPr="00712F16">
              <w:rPr>
                <w:rFonts w:eastAsia="標楷體" w:hint="eastAsia"/>
              </w:rPr>
              <w:t>通知場所負責人或管理人、系</w:t>
            </w:r>
            <w:r w:rsidRPr="00712F16">
              <w:rPr>
                <w:rFonts w:eastAsia="標楷體" w:hint="eastAsia"/>
              </w:rPr>
              <w:t>(</w:t>
            </w:r>
            <w:r w:rsidRPr="00712F16">
              <w:rPr>
                <w:rFonts w:eastAsia="標楷體" w:hint="eastAsia"/>
              </w:rPr>
              <w:t>所</w:t>
            </w:r>
            <w:r w:rsidRPr="00712F16">
              <w:rPr>
                <w:rFonts w:eastAsia="標楷體" w:hint="eastAsia"/>
              </w:rPr>
              <w:t>)</w:t>
            </w:r>
            <w:r w:rsidRPr="00712F16">
              <w:rPr>
                <w:rFonts w:eastAsia="標楷體" w:hint="eastAsia"/>
              </w:rPr>
              <w:t>辦公室</w:t>
            </w:r>
            <w:r w:rsidR="009B0BBE">
              <w:rPr>
                <w:rFonts w:eastAsia="標楷體" w:hint="eastAsia"/>
              </w:rPr>
              <w:t>等相關人員</w:t>
            </w:r>
          </w:p>
          <w:p w:rsidR="0055687D" w:rsidRPr="00130669" w:rsidRDefault="0055687D" w:rsidP="00130669">
            <w:pPr>
              <w:pStyle w:val="a4"/>
              <w:numPr>
                <w:ilvl w:val="0"/>
                <w:numId w:val="24"/>
              </w:numPr>
              <w:ind w:leftChars="0"/>
              <w:jc w:val="both"/>
              <w:rPr>
                <w:rFonts w:eastAsia="標楷體"/>
              </w:rPr>
            </w:pPr>
            <w:r w:rsidRPr="00712F16">
              <w:rPr>
                <w:rFonts w:eastAsia="標楷體" w:hint="eastAsia"/>
              </w:rPr>
              <w:t>受傷人員送衛保組或醫院治療</w:t>
            </w:r>
          </w:p>
        </w:tc>
      </w:tr>
      <w:tr w:rsidR="005673BE" w:rsidTr="00CA1777">
        <w:tc>
          <w:tcPr>
            <w:tcW w:w="2091" w:type="dxa"/>
            <w:gridSpan w:val="2"/>
            <w:vAlign w:val="center"/>
          </w:tcPr>
          <w:p w:rsidR="005673BE" w:rsidRDefault="00115035" w:rsidP="005673BE">
            <w:pPr>
              <w:pStyle w:val="a4"/>
              <w:numPr>
                <w:ilvl w:val="0"/>
                <w:numId w:val="1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工作中</w:t>
            </w:r>
          </w:p>
        </w:tc>
        <w:tc>
          <w:tcPr>
            <w:tcW w:w="2091" w:type="dxa"/>
          </w:tcPr>
          <w:p w:rsidR="005673BE" w:rsidRDefault="00BD36F9" w:rsidP="00115035">
            <w:pPr>
              <w:pStyle w:val="a4"/>
              <w:numPr>
                <w:ilvl w:val="0"/>
                <w:numId w:val="18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將待測樣品放於</w:t>
            </w:r>
            <w:r w:rsidR="0055687D">
              <w:rPr>
                <w:rFonts w:eastAsia="標楷體" w:hint="eastAsia"/>
              </w:rPr>
              <w:t>圓底燒瓶中</w:t>
            </w:r>
          </w:p>
          <w:p w:rsidR="0055687D" w:rsidRDefault="0055687D" w:rsidP="00115035">
            <w:pPr>
              <w:pStyle w:val="a4"/>
              <w:numPr>
                <w:ilvl w:val="0"/>
                <w:numId w:val="18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將加熱元件放於圓底燒瓶底下</w:t>
            </w:r>
          </w:p>
          <w:p w:rsidR="0055687D" w:rsidRPr="00115035" w:rsidRDefault="005D436E" w:rsidP="00115035">
            <w:pPr>
              <w:pStyle w:val="a4"/>
              <w:numPr>
                <w:ilvl w:val="0"/>
                <w:numId w:val="18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先啟動冷凝裝備後再啟動加熱</w:t>
            </w:r>
            <w:r w:rsidR="0055687D">
              <w:rPr>
                <w:rFonts w:eastAsia="標楷體" w:hint="eastAsia"/>
              </w:rPr>
              <w:t>元件</w:t>
            </w:r>
          </w:p>
        </w:tc>
        <w:tc>
          <w:tcPr>
            <w:tcW w:w="2091" w:type="dxa"/>
          </w:tcPr>
          <w:p w:rsidR="00115035" w:rsidRDefault="0055687D" w:rsidP="008B5F44">
            <w:pPr>
              <w:pStyle w:val="a4"/>
              <w:numPr>
                <w:ilvl w:val="0"/>
                <w:numId w:val="7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人員燙傷</w:t>
            </w:r>
          </w:p>
          <w:p w:rsidR="0055687D" w:rsidRDefault="0055687D" w:rsidP="008B5F44">
            <w:pPr>
              <w:pStyle w:val="a4"/>
              <w:numPr>
                <w:ilvl w:val="0"/>
                <w:numId w:val="7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冷凝水外漏，造成地面</w:t>
            </w:r>
            <w:r w:rsidR="008B5F44">
              <w:rPr>
                <w:rFonts w:eastAsia="標楷體" w:hint="eastAsia"/>
              </w:rPr>
              <w:t>及</w:t>
            </w:r>
            <w:r>
              <w:rPr>
                <w:rFonts w:eastAsia="標楷體" w:hint="eastAsia"/>
              </w:rPr>
              <w:t>桌面濕滑</w:t>
            </w:r>
          </w:p>
          <w:p w:rsidR="008B5F44" w:rsidRPr="008B5F44" w:rsidRDefault="008B5F44" w:rsidP="008B5F44">
            <w:pPr>
              <w:pStyle w:val="a4"/>
              <w:numPr>
                <w:ilvl w:val="0"/>
                <w:numId w:val="7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加熱元件漏電，導致人員發生感電情況</w:t>
            </w:r>
          </w:p>
        </w:tc>
        <w:tc>
          <w:tcPr>
            <w:tcW w:w="2091" w:type="dxa"/>
          </w:tcPr>
          <w:p w:rsidR="00115035" w:rsidRDefault="008B5F44" w:rsidP="008B5F44">
            <w:pPr>
              <w:pStyle w:val="a4"/>
              <w:numPr>
                <w:ilvl w:val="0"/>
                <w:numId w:val="25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操作時注意加熱元件及圓底燒瓶的溫度，並穿戴正確隔熱裝備</w:t>
            </w:r>
          </w:p>
          <w:p w:rsidR="00C17012" w:rsidRPr="00C17012" w:rsidRDefault="00C17012" w:rsidP="00C17012">
            <w:pPr>
              <w:pStyle w:val="a4"/>
              <w:numPr>
                <w:ilvl w:val="0"/>
                <w:numId w:val="25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可在圓底瓶中加入沸石，避免滾燙液體潑濺</w:t>
            </w:r>
          </w:p>
          <w:p w:rsidR="008B5F44" w:rsidRDefault="008B5F44" w:rsidP="008B5F44">
            <w:pPr>
              <w:pStyle w:val="a4"/>
              <w:numPr>
                <w:ilvl w:val="0"/>
                <w:numId w:val="25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架設冷凝裝至時注意進水管及出水管是否架設妥當</w:t>
            </w:r>
          </w:p>
          <w:p w:rsidR="008B5F44" w:rsidRPr="008B5F44" w:rsidRDefault="008B5F44" w:rsidP="008B5F44">
            <w:pPr>
              <w:pStyle w:val="a4"/>
              <w:numPr>
                <w:ilvl w:val="0"/>
                <w:numId w:val="25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注意儀器的接地線是否妥善安裝</w:t>
            </w:r>
          </w:p>
        </w:tc>
        <w:tc>
          <w:tcPr>
            <w:tcW w:w="2092" w:type="dxa"/>
          </w:tcPr>
          <w:p w:rsidR="00712F16" w:rsidRPr="00712F16" w:rsidRDefault="00712F16" w:rsidP="00712F16">
            <w:pPr>
              <w:pStyle w:val="a4"/>
              <w:numPr>
                <w:ilvl w:val="0"/>
                <w:numId w:val="23"/>
              </w:numPr>
              <w:ind w:leftChars="0"/>
              <w:jc w:val="both"/>
              <w:rPr>
                <w:rFonts w:eastAsia="標楷體"/>
              </w:rPr>
            </w:pPr>
            <w:r w:rsidRPr="00712F16">
              <w:rPr>
                <w:rFonts w:eastAsia="標楷體" w:hint="eastAsia"/>
              </w:rPr>
              <w:t>通知場所負責人或管理人、系</w:t>
            </w:r>
            <w:r w:rsidRPr="00712F16">
              <w:rPr>
                <w:rFonts w:eastAsia="標楷體" w:hint="eastAsia"/>
              </w:rPr>
              <w:t>(</w:t>
            </w:r>
            <w:r w:rsidRPr="00712F16">
              <w:rPr>
                <w:rFonts w:eastAsia="標楷體" w:hint="eastAsia"/>
              </w:rPr>
              <w:t>所</w:t>
            </w:r>
            <w:r w:rsidRPr="00712F16">
              <w:rPr>
                <w:rFonts w:eastAsia="標楷體" w:hint="eastAsia"/>
              </w:rPr>
              <w:t>)</w:t>
            </w:r>
            <w:r w:rsidRPr="00712F16">
              <w:rPr>
                <w:rFonts w:eastAsia="標楷體" w:hint="eastAsia"/>
              </w:rPr>
              <w:t>辦公室</w:t>
            </w:r>
            <w:r w:rsidR="009B0BBE">
              <w:rPr>
                <w:rFonts w:eastAsia="標楷體" w:hint="eastAsia"/>
              </w:rPr>
              <w:t>等相關人員</w:t>
            </w:r>
            <w:r w:rsidRPr="00712F16">
              <w:rPr>
                <w:rFonts w:eastAsia="標楷體" w:hint="eastAsia"/>
              </w:rPr>
              <w:t>。</w:t>
            </w:r>
          </w:p>
          <w:p w:rsidR="00712F16" w:rsidRPr="008B5F44" w:rsidRDefault="00712F16" w:rsidP="008B5F44">
            <w:pPr>
              <w:pStyle w:val="a4"/>
              <w:numPr>
                <w:ilvl w:val="0"/>
                <w:numId w:val="23"/>
              </w:numPr>
              <w:ind w:leftChars="0"/>
              <w:jc w:val="both"/>
              <w:rPr>
                <w:rFonts w:eastAsia="標楷體"/>
              </w:rPr>
            </w:pPr>
            <w:r w:rsidRPr="00712F16">
              <w:rPr>
                <w:rFonts w:eastAsia="標楷體" w:hint="eastAsia"/>
              </w:rPr>
              <w:t>受傷人員送衛保組或醫院治療</w:t>
            </w:r>
            <w:r w:rsidRPr="00712F16">
              <w:rPr>
                <w:rFonts w:eastAsia="標楷體"/>
              </w:rPr>
              <w:t xml:space="preserve"> </w:t>
            </w:r>
            <w:r w:rsidRPr="00712F16">
              <w:rPr>
                <w:rFonts w:eastAsia="標楷體" w:hint="eastAsia"/>
              </w:rPr>
              <w:t>。</w:t>
            </w:r>
          </w:p>
        </w:tc>
      </w:tr>
      <w:tr w:rsidR="005673BE" w:rsidTr="00CA1777">
        <w:tc>
          <w:tcPr>
            <w:tcW w:w="2091" w:type="dxa"/>
            <w:gridSpan w:val="2"/>
            <w:vAlign w:val="center"/>
          </w:tcPr>
          <w:p w:rsidR="005673BE" w:rsidRDefault="00115035" w:rsidP="005673BE">
            <w:pPr>
              <w:pStyle w:val="a4"/>
              <w:numPr>
                <w:ilvl w:val="0"/>
                <w:numId w:val="1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工作後</w:t>
            </w:r>
          </w:p>
        </w:tc>
        <w:tc>
          <w:tcPr>
            <w:tcW w:w="2091" w:type="dxa"/>
          </w:tcPr>
          <w:p w:rsidR="005673BE" w:rsidRDefault="00115035" w:rsidP="00115035">
            <w:pPr>
              <w:pStyle w:val="a4"/>
              <w:numPr>
                <w:ilvl w:val="0"/>
                <w:numId w:val="10"/>
              </w:numPr>
              <w:ind w:leftChars="0"/>
              <w:jc w:val="both"/>
              <w:rPr>
                <w:rFonts w:eastAsia="標楷體"/>
              </w:rPr>
            </w:pPr>
            <w:r w:rsidRPr="00115035">
              <w:rPr>
                <w:rFonts w:eastAsia="標楷體" w:hint="eastAsia"/>
              </w:rPr>
              <w:t>結束後關閉</w:t>
            </w:r>
            <w:r w:rsidR="0055687D">
              <w:rPr>
                <w:rFonts w:eastAsia="標楷體" w:hint="eastAsia"/>
              </w:rPr>
              <w:lastRenderedPageBreak/>
              <w:t>冷凝裝置，並清除冷凝管中的冷熱水</w:t>
            </w:r>
          </w:p>
          <w:p w:rsidR="0055687D" w:rsidRDefault="0055687D" w:rsidP="00115035">
            <w:pPr>
              <w:pStyle w:val="a4"/>
              <w:numPr>
                <w:ilvl w:val="0"/>
                <w:numId w:val="10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移除圓底燒瓶和加熱元件</w:t>
            </w:r>
          </w:p>
          <w:p w:rsidR="0055687D" w:rsidRPr="00115035" w:rsidRDefault="0055687D" w:rsidP="00115035">
            <w:pPr>
              <w:pStyle w:val="a4"/>
              <w:numPr>
                <w:ilvl w:val="0"/>
                <w:numId w:val="10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將裝置從固定鐵架上移除</w:t>
            </w:r>
          </w:p>
        </w:tc>
        <w:tc>
          <w:tcPr>
            <w:tcW w:w="2091" w:type="dxa"/>
          </w:tcPr>
          <w:p w:rsidR="00712F16" w:rsidRPr="008B5F44" w:rsidRDefault="008B5F44" w:rsidP="008B5F44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lastRenderedPageBreak/>
              <w:t>無</w:t>
            </w:r>
          </w:p>
        </w:tc>
        <w:tc>
          <w:tcPr>
            <w:tcW w:w="2091" w:type="dxa"/>
          </w:tcPr>
          <w:p w:rsidR="00712F16" w:rsidRPr="008B5F44" w:rsidRDefault="008B5F44" w:rsidP="008B5F44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無</w:t>
            </w:r>
          </w:p>
        </w:tc>
        <w:tc>
          <w:tcPr>
            <w:tcW w:w="2092" w:type="dxa"/>
          </w:tcPr>
          <w:p w:rsidR="005673BE" w:rsidRPr="008B5F44" w:rsidRDefault="008B5F44" w:rsidP="008B5F44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無</w:t>
            </w:r>
          </w:p>
        </w:tc>
      </w:tr>
      <w:tr w:rsidR="00CA1777" w:rsidTr="00AD4B46">
        <w:trPr>
          <w:trHeight w:val="4111"/>
        </w:trPr>
        <w:tc>
          <w:tcPr>
            <w:tcW w:w="704" w:type="dxa"/>
            <w:vAlign w:val="center"/>
          </w:tcPr>
          <w:p w:rsidR="00CA1777" w:rsidRPr="00CA1777" w:rsidRDefault="00CA1777" w:rsidP="00CA1777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  <w:sz w:val="28"/>
              </w:rPr>
              <w:t>圖解</w:t>
            </w:r>
          </w:p>
        </w:tc>
        <w:tc>
          <w:tcPr>
            <w:tcW w:w="9752" w:type="dxa"/>
            <w:gridSpan w:val="5"/>
            <w:vAlign w:val="center"/>
          </w:tcPr>
          <w:p w:rsidR="00CA1777" w:rsidRDefault="00BD36F9" w:rsidP="00CA1777">
            <w:pPr>
              <w:jc w:val="center"/>
              <w:rPr>
                <w:rFonts w:eastAsia="標楷體"/>
              </w:rPr>
            </w:pPr>
            <w:r w:rsidRPr="00BD36F9">
              <w:rPr>
                <w:rFonts w:eastAsia="標楷體"/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-60325</wp:posOffset>
                  </wp:positionH>
                  <wp:positionV relativeFrom="paragraph">
                    <wp:posOffset>-3061335</wp:posOffset>
                  </wp:positionV>
                  <wp:extent cx="1840230" cy="3049905"/>
                  <wp:effectExtent l="0" t="0" r="7620" b="0"/>
                  <wp:wrapTopAndBottom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0230" cy="3049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692E65" w:rsidRPr="00F82BD4" w:rsidRDefault="00692E65" w:rsidP="00692E65">
      <w:pPr>
        <w:spacing w:line="276" w:lineRule="auto"/>
        <w:ind w:left="142"/>
        <w:jc w:val="both"/>
        <w:rPr>
          <w:rFonts w:eastAsia="標楷體"/>
        </w:rPr>
      </w:pPr>
      <w:r>
        <w:rPr>
          <w:rFonts w:eastAsia="標楷體" w:hint="eastAsia"/>
        </w:rPr>
        <w:t>實驗室負責人：</w:t>
      </w:r>
      <w:r>
        <w:rPr>
          <w:rFonts w:eastAsia="標楷體" w:hint="eastAsia"/>
        </w:rPr>
        <w:t xml:space="preserve">  000             </w:t>
      </w:r>
      <w:r>
        <w:rPr>
          <w:rFonts w:eastAsia="標楷體" w:hint="eastAsia"/>
        </w:rPr>
        <w:t>製表人：</w:t>
      </w:r>
      <w:r>
        <w:rPr>
          <w:rFonts w:eastAsia="標楷體" w:hint="eastAsia"/>
        </w:rPr>
        <w:t xml:space="preserve">000            </w:t>
      </w:r>
      <w:r>
        <w:rPr>
          <w:rFonts w:eastAsia="標楷體" w:hint="eastAsia"/>
        </w:rPr>
        <w:t>發行日期</w:t>
      </w:r>
      <w:r w:rsidR="009B0BBE">
        <w:rPr>
          <w:rFonts w:eastAsia="標楷體" w:hint="eastAsia"/>
        </w:rPr>
        <w:t>:2012</w:t>
      </w:r>
      <w:r>
        <w:rPr>
          <w:rFonts w:eastAsia="標楷體" w:hint="eastAsia"/>
        </w:rPr>
        <w:t>-01-20</w:t>
      </w:r>
    </w:p>
    <w:p w:rsidR="00B21147" w:rsidRPr="00B21147" w:rsidRDefault="00692E65" w:rsidP="00692E65">
      <w:pPr>
        <w:rPr>
          <w:rFonts w:eastAsia="標楷體"/>
        </w:rPr>
      </w:pPr>
      <w:r>
        <w:rPr>
          <w:rFonts w:ascii="標楷體" w:eastAsia="標楷體" w:hAnsi="標楷體" w:hint="eastAsia"/>
          <w:b/>
          <w:color w:val="0000FF"/>
          <w:szCs w:val="28"/>
        </w:rPr>
        <w:t>備註：本安全作業標準</w:t>
      </w:r>
      <w:r w:rsidRPr="0045723C">
        <w:rPr>
          <w:rFonts w:ascii="標楷體" w:eastAsia="標楷體" w:hAnsi="標楷體" w:hint="eastAsia"/>
          <w:b/>
          <w:color w:val="0000FF"/>
          <w:szCs w:val="28"/>
        </w:rPr>
        <w:t>僅供參考，各系(所)中心或實驗室請依實際需求修改。</w:t>
      </w:r>
    </w:p>
    <w:sectPr w:rsidR="00B21147" w:rsidRPr="00B21147" w:rsidSect="00F50D82">
      <w:pgSz w:w="11906" w:h="16838" w:code="9"/>
      <w:pgMar w:top="720" w:right="720" w:bottom="720" w:left="720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7F5B" w:rsidRDefault="00A17F5B" w:rsidP="0002080C">
      <w:r>
        <w:separator/>
      </w:r>
    </w:p>
  </w:endnote>
  <w:endnote w:type="continuationSeparator" w:id="0">
    <w:p w:rsidR="00A17F5B" w:rsidRDefault="00A17F5B" w:rsidP="00020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7F5B" w:rsidRDefault="00A17F5B" w:rsidP="0002080C">
      <w:r>
        <w:separator/>
      </w:r>
    </w:p>
  </w:footnote>
  <w:footnote w:type="continuationSeparator" w:id="0">
    <w:p w:rsidR="00A17F5B" w:rsidRDefault="00A17F5B" w:rsidP="00020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314C1"/>
    <w:multiLevelType w:val="hybridMultilevel"/>
    <w:tmpl w:val="BAB2CA0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CD62A70"/>
    <w:multiLevelType w:val="hybridMultilevel"/>
    <w:tmpl w:val="CC5461D0"/>
    <w:lvl w:ilvl="0" w:tplc="AB66D430">
      <w:start w:val="1"/>
      <w:numFmt w:val="decimal"/>
      <w:lvlText w:val="1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E241C20"/>
    <w:multiLevelType w:val="hybridMultilevel"/>
    <w:tmpl w:val="E0523702"/>
    <w:lvl w:ilvl="0" w:tplc="AB66D430">
      <w:start w:val="1"/>
      <w:numFmt w:val="decimal"/>
      <w:lvlText w:val="1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F282CFF"/>
    <w:multiLevelType w:val="hybridMultilevel"/>
    <w:tmpl w:val="402A0C3E"/>
    <w:lvl w:ilvl="0" w:tplc="BB40145A">
      <w:start w:val="1"/>
      <w:numFmt w:val="decimal"/>
      <w:lvlText w:val="4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69D2BC6"/>
    <w:multiLevelType w:val="hybridMultilevel"/>
    <w:tmpl w:val="610A56A6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8006E32"/>
    <w:multiLevelType w:val="hybridMultilevel"/>
    <w:tmpl w:val="4E46282E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04645B4"/>
    <w:multiLevelType w:val="hybridMultilevel"/>
    <w:tmpl w:val="3D6E1EB6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2EF1797"/>
    <w:multiLevelType w:val="hybridMultilevel"/>
    <w:tmpl w:val="4202B1B6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5C55848"/>
    <w:multiLevelType w:val="hybridMultilevel"/>
    <w:tmpl w:val="A55412A6"/>
    <w:lvl w:ilvl="0" w:tplc="AB66D430">
      <w:start w:val="1"/>
      <w:numFmt w:val="decimal"/>
      <w:lvlText w:val="1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479901B0"/>
    <w:multiLevelType w:val="hybridMultilevel"/>
    <w:tmpl w:val="4202B1B6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8B04F6D"/>
    <w:multiLevelType w:val="hybridMultilevel"/>
    <w:tmpl w:val="21669606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569906A0"/>
    <w:multiLevelType w:val="hybridMultilevel"/>
    <w:tmpl w:val="80A49236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56D16AA2"/>
    <w:multiLevelType w:val="hybridMultilevel"/>
    <w:tmpl w:val="A55412A6"/>
    <w:lvl w:ilvl="0" w:tplc="AB66D430">
      <w:start w:val="1"/>
      <w:numFmt w:val="decimal"/>
      <w:lvlText w:val="1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5BB27E82"/>
    <w:multiLevelType w:val="hybridMultilevel"/>
    <w:tmpl w:val="4F42F412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61BB0169"/>
    <w:multiLevelType w:val="hybridMultilevel"/>
    <w:tmpl w:val="80A49236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638127FD"/>
    <w:multiLevelType w:val="hybridMultilevel"/>
    <w:tmpl w:val="E6FAA1B2"/>
    <w:lvl w:ilvl="0" w:tplc="AB66D430">
      <w:start w:val="1"/>
      <w:numFmt w:val="decimal"/>
      <w:lvlText w:val="1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68BE185B"/>
    <w:multiLevelType w:val="hybridMultilevel"/>
    <w:tmpl w:val="FE0A8372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6EE936C8"/>
    <w:multiLevelType w:val="hybridMultilevel"/>
    <w:tmpl w:val="914EC02C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6EFC119F"/>
    <w:multiLevelType w:val="hybridMultilevel"/>
    <w:tmpl w:val="610A56A6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702751F1"/>
    <w:multiLevelType w:val="hybridMultilevel"/>
    <w:tmpl w:val="914EC02C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70890BC2"/>
    <w:multiLevelType w:val="hybridMultilevel"/>
    <w:tmpl w:val="9B6293DC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77861428"/>
    <w:multiLevelType w:val="hybridMultilevel"/>
    <w:tmpl w:val="9B6293DC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78522DB5"/>
    <w:multiLevelType w:val="hybridMultilevel"/>
    <w:tmpl w:val="7B888B70"/>
    <w:lvl w:ilvl="0" w:tplc="AB66D430">
      <w:start w:val="1"/>
      <w:numFmt w:val="decimal"/>
      <w:lvlText w:val="1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79655F93"/>
    <w:multiLevelType w:val="hybridMultilevel"/>
    <w:tmpl w:val="FE0A8372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7FD31D00"/>
    <w:multiLevelType w:val="hybridMultilevel"/>
    <w:tmpl w:val="9E9EAC00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5"/>
  </w:num>
  <w:num w:numId="3">
    <w:abstractNumId w:val="2"/>
  </w:num>
  <w:num w:numId="4">
    <w:abstractNumId w:val="12"/>
  </w:num>
  <w:num w:numId="5">
    <w:abstractNumId w:val="1"/>
  </w:num>
  <w:num w:numId="6">
    <w:abstractNumId w:val="6"/>
  </w:num>
  <w:num w:numId="7">
    <w:abstractNumId w:val="17"/>
  </w:num>
  <w:num w:numId="8">
    <w:abstractNumId w:val="14"/>
  </w:num>
  <w:num w:numId="9">
    <w:abstractNumId w:val="10"/>
  </w:num>
  <w:num w:numId="10">
    <w:abstractNumId w:val="5"/>
  </w:num>
  <w:num w:numId="11">
    <w:abstractNumId w:val="21"/>
  </w:num>
  <w:num w:numId="12">
    <w:abstractNumId w:val="11"/>
  </w:num>
  <w:num w:numId="13">
    <w:abstractNumId w:val="20"/>
  </w:num>
  <w:num w:numId="14">
    <w:abstractNumId w:val="18"/>
  </w:num>
  <w:num w:numId="15">
    <w:abstractNumId w:val="4"/>
  </w:num>
  <w:num w:numId="16">
    <w:abstractNumId w:val="3"/>
  </w:num>
  <w:num w:numId="17">
    <w:abstractNumId w:val="22"/>
  </w:num>
  <w:num w:numId="18">
    <w:abstractNumId w:val="24"/>
  </w:num>
  <w:num w:numId="19">
    <w:abstractNumId w:val="9"/>
  </w:num>
  <w:num w:numId="20">
    <w:abstractNumId w:val="23"/>
  </w:num>
  <w:num w:numId="21">
    <w:abstractNumId w:val="16"/>
  </w:num>
  <w:num w:numId="22">
    <w:abstractNumId w:val="13"/>
  </w:num>
  <w:num w:numId="23">
    <w:abstractNumId w:val="7"/>
  </w:num>
  <w:num w:numId="24">
    <w:abstractNumId w:val="8"/>
  </w:num>
  <w:num w:numId="2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147"/>
    <w:rsid w:val="0002080C"/>
    <w:rsid w:val="000A7FC8"/>
    <w:rsid w:val="00115035"/>
    <w:rsid w:val="00130669"/>
    <w:rsid w:val="00162A76"/>
    <w:rsid w:val="001665BD"/>
    <w:rsid w:val="001742CA"/>
    <w:rsid w:val="001A44A8"/>
    <w:rsid w:val="001B51DB"/>
    <w:rsid w:val="002E5342"/>
    <w:rsid w:val="00364212"/>
    <w:rsid w:val="005201D8"/>
    <w:rsid w:val="0055687D"/>
    <w:rsid w:val="005673BE"/>
    <w:rsid w:val="005D436E"/>
    <w:rsid w:val="00692E65"/>
    <w:rsid w:val="006C73FD"/>
    <w:rsid w:val="00712F16"/>
    <w:rsid w:val="008A51E7"/>
    <w:rsid w:val="008B5F44"/>
    <w:rsid w:val="009527B6"/>
    <w:rsid w:val="009B0BBE"/>
    <w:rsid w:val="00A125EB"/>
    <w:rsid w:val="00A17F5B"/>
    <w:rsid w:val="00A42790"/>
    <w:rsid w:val="00AD4B46"/>
    <w:rsid w:val="00AD695E"/>
    <w:rsid w:val="00B11856"/>
    <w:rsid w:val="00B21147"/>
    <w:rsid w:val="00B306FA"/>
    <w:rsid w:val="00B9663A"/>
    <w:rsid w:val="00BA4D1D"/>
    <w:rsid w:val="00BD36F9"/>
    <w:rsid w:val="00C10370"/>
    <w:rsid w:val="00C17012"/>
    <w:rsid w:val="00CA1777"/>
    <w:rsid w:val="00F50D82"/>
    <w:rsid w:val="00FA7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BAF3DE"/>
  <w15:chartTrackingRefBased/>
  <w15:docId w15:val="{7AEC8D56-D509-4D41-B5A9-CD64A8B68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1147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211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21147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02080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2080C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2080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2080C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113</Words>
  <Characters>649</Characters>
  <Application>Microsoft Office Word</Application>
  <DocSecurity>0</DocSecurity>
  <Lines>5</Lines>
  <Paragraphs>1</Paragraphs>
  <ScaleCrop>false</ScaleCrop>
  <Company>TMU</Company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TMU-Safety</dc:creator>
  <cp:keywords/>
  <dc:description/>
  <cp:lastModifiedBy>Windows 使用者</cp:lastModifiedBy>
  <cp:revision>3</cp:revision>
  <dcterms:created xsi:type="dcterms:W3CDTF">2019-12-13T06:13:00Z</dcterms:created>
  <dcterms:modified xsi:type="dcterms:W3CDTF">2019-12-13T06:14:00Z</dcterms:modified>
</cp:coreProperties>
</file>