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jc w:val="center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80"/>
        <w:gridCol w:w="762"/>
        <w:gridCol w:w="1585"/>
        <w:gridCol w:w="61"/>
        <w:gridCol w:w="1746"/>
        <w:gridCol w:w="540"/>
        <w:gridCol w:w="1201"/>
        <w:gridCol w:w="1145"/>
        <w:gridCol w:w="2346"/>
      </w:tblGrid>
      <w:tr w:rsidR="00C869D5" w:rsidRPr="00F82BD4" w14:paraId="668B78A1" w14:textId="77777777" w:rsidTr="00335D79">
        <w:trPr>
          <w:cantSplit/>
          <w:trHeight w:val="567"/>
          <w:jc w:val="center"/>
        </w:trPr>
        <w:tc>
          <w:tcPr>
            <w:tcW w:w="5000" w:type="pct"/>
            <w:gridSpan w:val="9"/>
            <w:vAlign w:val="center"/>
          </w:tcPr>
          <w:p w14:paraId="0FC72963" w14:textId="77E6AE93" w:rsidR="00C869D5" w:rsidRPr="00C869D5" w:rsidRDefault="00C869D5" w:rsidP="00C869D5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 w:val="36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  <w:b/>
                <w:sz w:val="36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 w:hint="eastAsia"/>
                <w:b/>
                <w:sz w:val="36"/>
              </w:rPr>
              <w:t>北醫學大學</w:t>
            </w:r>
          </w:p>
        </w:tc>
      </w:tr>
      <w:tr w:rsidR="00C869D5" w:rsidRPr="00F82BD4" w14:paraId="69ADBAE4" w14:textId="77777777" w:rsidTr="00335D79">
        <w:trPr>
          <w:cantSplit/>
          <w:trHeight w:val="567"/>
          <w:jc w:val="center"/>
        </w:trPr>
        <w:tc>
          <w:tcPr>
            <w:tcW w:w="2500" w:type="pct"/>
            <w:gridSpan w:val="5"/>
            <w:vAlign w:val="center"/>
          </w:tcPr>
          <w:p w14:paraId="3F37C7BB" w14:textId="3B755FF8" w:rsidR="00C869D5" w:rsidRPr="00D15368" w:rsidRDefault="00B77BC6" w:rsidP="00C869D5">
            <w:pPr>
              <w:spacing w:line="240" w:lineRule="atLeast"/>
              <w:jc w:val="right"/>
              <w:rPr>
                <w:rFonts w:ascii="Times New Roman" w:eastAsia="標楷體" w:hAnsi="Times New Roman" w:cs="Times New Roman"/>
                <w:b/>
                <w:bCs/>
                <w:sz w:val="36"/>
                <w:szCs w:val="36"/>
                <w:u w:val="single"/>
              </w:rPr>
            </w:pPr>
            <w:r w:rsidRPr="00D15368">
              <w:rPr>
                <w:rFonts w:ascii="Times New Roman" w:eastAsia="標楷體" w:hAnsi="Times New Roman" w:cs="Times New Roman" w:hint="eastAsia"/>
                <w:b/>
                <w:bCs/>
                <w:sz w:val="36"/>
                <w:szCs w:val="36"/>
                <w:u w:val="single"/>
              </w:rPr>
              <w:t>高</w:t>
            </w:r>
            <w:proofErr w:type="gramStart"/>
            <w:r w:rsidRPr="00D15368">
              <w:rPr>
                <w:rFonts w:ascii="Times New Roman" w:eastAsia="標楷體" w:hAnsi="Times New Roman" w:cs="Times New Roman" w:hint="eastAsia"/>
                <w:b/>
                <w:bCs/>
                <w:sz w:val="36"/>
                <w:szCs w:val="36"/>
                <w:u w:val="single"/>
              </w:rPr>
              <w:t>週</w:t>
            </w:r>
            <w:proofErr w:type="gramEnd"/>
            <w:r w:rsidRPr="00D15368">
              <w:rPr>
                <w:rFonts w:ascii="Times New Roman" w:eastAsia="標楷體" w:hAnsi="Times New Roman" w:cs="Times New Roman" w:hint="eastAsia"/>
                <w:b/>
                <w:bCs/>
                <w:sz w:val="36"/>
                <w:szCs w:val="36"/>
                <w:u w:val="single"/>
              </w:rPr>
              <w:t>波鑄造機</w:t>
            </w:r>
          </w:p>
        </w:tc>
        <w:tc>
          <w:tcPr>
            <w:tcW w:w="2500" w:type="pct"/>
            <w:gridSpan w:val="4"/>
            <w:vAlign w:val="center"/>
          </w:tcPr>
          <w:p w14:paraId="15AB5A23" w14:textId="14290C2D" w:rsidR="00C869D5" w:rsidRPr="00C869D5" w:rsidRDefault="00C869D5" w:rsidP="00C869D5">
            <w:pPr>
              <w:spacing w:line="240" w:lineRule="atLeast"/>
              <w:rPr>
                <w:rFonts w:ascii="Times New Roman" w:eastAsia="標楷體" w:hAnsi="Times New Roman" w:cs="Times New Roman"/>
                <w:b/>
                <w:bCs/>
                <w:sz w:val="36"/>
                <w:szCs w:val="36"/>
              </w:rPr>
            </w:pPr>
            <w:r w:rsidRPr="00C869D5">
              <w:rPr>
                <w:rFonts w:ascii="Times New Roman" w:eastAsia="標楷體" w:hAnsi="Times New Roman" w:cs="Times New Roman" w:hint="eastAsia"/>
                <w:b/>
                <w:bCs/>
                <w:sz w:val="36"/>
                <w:szCs w:val="36"/>
              </w:rPr>
              <w:t>安全作業標準</w:t>
            </w:r>
          </w:p>
        </w:tc>
      </w:tr>
      <w:tr w:rsidR="00C869D5" w:rsidRPr="00F82BD4" w14:paraId="6733C067" w14:textId="77777777" w:rsidTr="00335D79">
        <w:trPr>
          <w:cantSplit/>
          <w:trHeight w:val="567"/>
          <w:jc w:val="center"/>
        </w:trPr>
        <w:tc>
          <w:tcPr>
            <w:tcW w:w="5000" w:type="pct"/>
            <w:gridSpan w:val="9"/>
            <w:vAlign w:val="center"/>
          </w:tcPr>
          <w:p w14:paraId="087AB9BA" w14:textId="1517E715" w:rsidR="00C869D5" w:rsidRPr="00C869D5" w:rsidRDefault="00D15368" w:rsidP="00C869D5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  <w:b/>
                <w:bCs/>
                <w:sz w:val="36"/>
                <w:szCs w:val="36"/>
              </w:rPr>
            </w:pP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  <w:u w:val="single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  <w:u w:val="single"/>
              </w:rPr>
              <w:t xml:space="preserve">     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  <w:u w:val="single"/>
              </w:rPr>
              <w:t xml:space="preserve"> 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</w:rPr>
              <w:t>學院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</w:rPr>
              <w:t xml:space="preserve">    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  <w:u w:val="single"/>
              </w:rPr>
              <w:t xml:space="preserve">           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</w:rPr>
              <w:t xml:space="preserve">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</w:rPr>
              <w:t>系所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</w:rPr>
              <w:t xml:space="preserve">  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  <w:u w:val="single"/>
              </w:rPr>
              <w:t xml:space="preserve">            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</w:rPr>
              <w:t>實驗室</w:t>
            </w:r>
          </w:p>
        </w:tc>
      </w:tr>
      <w:tr w:rsidR="00E426F5" w:rsidRPr="00F82BD4" w14:paraId="14F4CD30" w14:textId="77777777" w:rsidTr="00770FA7">
        <w:trPr>
          <w:cantSplit/>
          <w:trHeight w:val="454"/>
          <w:jc w:val="center"/>
        </w:trPr>
        <w:tc>
          <w:tcPr>
            <w:tcW w:w="880" w:type="pct"/>
            <w:gridSpan w:val="2"/>
          </w:tcPr>
          <w:p w14:paraId="644609E2" w14:textId="4C5853FC" w:rsidR="00E426F5" w:rsidRPr="00293AF7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作業種類區分：</w:t>
            </w:r>
          </w:p>
        </w:tc>
        <w:tc>
          <w:tcPr>
            <w:tcW w:w="4120" w:type="pct"/>
            <w:gridSpan w:val="7"/>
          </w:tcPr>
          <w:p w14:paraId="6DF6179D" w14:textId="3FE3EA36" w:rsidR="00E426F5" w:rsidRPr="00293AF7" w:rsidRDefault="00293AF7" w:rsidP="00293AF7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 w:rsidRPr="00293AF7">
              <w:rPr>
                <w:rFonts w:ascii="Times New Roman" w:eastAsia="標楷體" w:hAnsi="Times New Roman" w:cs="Times New Roman" w:hint="eastAsia"/>
              </w:rPr>
              <w:t>非經常性作業</w:t>
            </w:r>
          </w:p>
        </w:tc>
      </w:tr>
      <w:tr w:rsidR="00E426F5" w:rsidRPr="00F82BD4" w14:paraId="21C51999" w14:textId="77777777" w:rsidTr="00770FA7">
        <w:trPr>
          <w:cantSplit/>
          <w:trHeight w:val="454"/>
          <w:jc w:val="center"/>
        </w:trPr>
        <w:tc>
          <w:tcPr>
            <w:tcW w:w="880" w:type="pct"/>
            <w:gridSpan w:val="2"/>
          </w:tcPr>
          <w:p w14:paraId="0E705453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單位作業名稱：</w:t>
            </w:r>
          </w:p>
        </w:tc>
        <w:tc>
          <w:tcPr>
            <w:tcW w:w="4120" w:type="pct"/>
            <w:gridSpan w:val="7"/>
          </w:tcPr>
          <w:p w14:paraId="065FBC3D" w14:textId="36F9DB8E" w:rsidR="00E426F5" w:rsidRPr="00430F65" w:rsidRDefault="00293AF7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鑄造</w:t>
            </w:r>
          </w:p>
        </w:tc>
      </w:tr>
      <w:tr w:rsidR="00E426F5" w:rsidRPr="00F82BD4" w14:paraId="4C454A9D" w14:textId="77777777" w:rsidTr="00770FA7">
        <w:trPr>
          <w:cantSplit/>
          <w:trHeight w:val="454"/>
          <w:jc w:val="center"/>
        </w:trPr>
        <w:tc>
          <w:tcPr>
            <w:tcW w:w="880" w:type="pct"/>
            <w:gridSpan w:val="2"/>
          </w:tcPr>
          <w:p w14:paraId="2173C738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作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業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方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式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4120" w:type="pct"/>
            <w:gridSpan w:val="7"/>
          </w:tcPr>
          <w:p w14:paraId="71AE7181" w14:textId="3C4EFAB6" w:rsidR="00E426F5" w:rsidRPr="00430F65" w:rsidRDefault="00293AF7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協同作業</w:t>
            </w:r>
          </w:p>
        </w:tc>
      </w:tr>
      <w:tr w:rsidR="00E426F5" w:rsidRPr="00F82BD4" w14:paraId="7C67323F" w14:textId="77777777" w:rsidTr="00770FA7">
        <w:trPr>
          <w:cantSplit/>
          <w:trHeight w:val="454"/>
          <w:jc w:val="center"/>
        </w:trPr>
        <w:tc>
          <w:tcPr>
            <w:tcW w:w="880" w:type="pct"/>
            <w:gridSpan w:val="2"/>
          </w:tcPr>
          <w:p w14:paraId="194C407B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使用處理材料：</w:t>
            </w:r>
          </w:p>
        </w:tc>
        <w:tc>
          <w:tcPr>
            <w:tcW w:w="4120" w:type="pct"/>
            <w:gridSpan w:val="7"/>
          </w:tcPr>
          <w:p w14:paraId="1D526130" w14:textId="0CDB65CE" w:rsidR="00E426F5" w:rsidRPr="00430F65" w:rsidRDefault="00015690" w:rsidP="00430F65">
            <w:pPr>
              <w:tabs>
                <w:tab w:val="left" w:pos="7172"/>
              </w:tabs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金屬</w:t>
            </w:r>
            <w:r w:rsidR="00847295">
              <w:rPr>
                <w:rFonts w:ascii="Times New Roman" w:eastAsia="標楷體" w:hAnsi="Times New Roman" w:cs="Times New Roman" w:hint="eastAsia"/>
              </w:rPr>
              <w:t>合金、鑄模</w:t>
            </w:r>
          </w:p>
        </w:tc>
      </w:tr>
      <w:tr w:rsidR="00E426F5" w:rsidRPr="00F82BD4" w14:paraId="118A0160" w14:textId="77777777" w:rsidTr="00770FA7">
        <w:trPr>
          <w:cantSplit/>
          <w:trHeight w:val="454"/>
          <w:jc w:val="center"/>
        </w:trPr>
        <w:tc>
          <w:tcPr>
            <w:tcW w:w="880" w:type="pct"/>
            <w:gridSpan w:val="2"/>
          </w:tcPr>
          <w:p w14:paraId="1DFF837D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使用器具工具：</w:t>
            </w:r>
          </w:p>
        </w:tc>
        <w:tc>
          <w:tcPr>
            <w:tcW w:w="4120" w:type="pct"/>
            <w:gridSpan w:val="7"/>
          </w:tcPr>
          <w:p w14:paraId="6E641BC3" w14:textId="470F567C" w:rsidR="00E426F5" w:rsidRPr="00430F65" w:rsidRDefault="00847295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坩堝</w:t>
            </w:r>
          </w:p>
        </w:tc>
      </w:tr>
      <w:tr w:rsidR="00E426F5" w:rsidRPr="00F82BD4" w14:paraId="603DEDB3" w14:textId="77777777" w:rsidTr="00770FA7">
        <w:trPr>
          <w:cantSplit/>
          <w:trHeight w:val="454"/>
          <w:jc w:val="center"/>
        </w:trPr>
        <w:tc>
          <w:tcPr>
            <w:tcW w:w="880" w:type="pct"/>
            <w:gridSpan w:val="2"/>
          </w:tcPr>
          <w:p w14:paraId="76638B53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防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護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器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具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4120" w:type="pct"/>
            <w:gridSpan w:val="7"/>
          </w:tcPr>
          <w:p w14:paraId="63E4EBFB" w14:textId="7F48BDFD" w:rsidR="00E426F5" w:rsidRPr="00430F65" w:rsidRDefault="00015690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防焰手套</w:t>
            </w:r>
            <w:r w:rsidR="00847295">
              <w:rPr>
                <w:rFonts w:ascii="Times New Roman" w:eastAsia="標楷體" w:hAnsi="Times New Roman" w:cs="Times New Roman" w:hint="eastAsia"/>
              </w:rPr>
              <w:t>、坩堝夾</w:t>
            </w:r>
            <w:r w:rsidR="005643D4">
              <w:rPr>
                <w:rFonts w:ascii="Times New Roman" w:eastAsia="標楷體" w:hAnsi="Times New Roman" w:cs="Times New Roman" w:hint="eastAsia"/>
              </w:rPr>
              <w:t>、玻璃棒</w:t>
            </w:r>
          </w:p>
        </w:tc>
      </w:tr>
      <w:tr w:rsidR="00E426F5" w:rsidRPr="00F82BD4" w14:paraId="47BC19CB" w14:textId="77777777" w:rsidTr="00770FA7">
        <w:trPr>
          <w:trHeight w:val="454"/>
          <w:jc w:val="center"/>
        </w:trPr>
        <w:tc>
          <w:tcPr>
            <w:tcW w:w="880" w:type="pct"/>
            <w:gridSpan w:val="2"/>
            <w:tcBorders>
              <w:bottom w:val="single" w:sz="4" w:space="0" w:color="auto"/>
            </w:tcBorders>
          </w:tcPr>
          <w:p w14:paraId="42D4CCFC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資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格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限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制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4120" w:type="pct"/>
            <w:gridSpan w:val="7"/>
            <w:tcBorders>
              <w:bottom w:val="single" w:sz="4" w:space="0" w:color="auto"/>
            </w:tcBorders>
          </w:tcPr>
          <w:p w14:paraId="78C8BB08" w14:textId="4C864C95" w:rsidR="00E426F5" w:rsidRPr="00430F65" w:rsidRDefault="00847295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需有授課老師或實驗室管理人員協同作業，</w:t>
            </w:r>
            <w:r w:rsidR="00015690">
              <w:rPr>
                <w:rFonts w:ascii="Times New Roman" w:eastAsia="標楷體" w:hAnsi="Times New Roman" w:cs="Times New Roman" w:hint="eastAsia"/>
              </w:rPr>
              <w:t>未經同意不得擅自使用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tr w:rsidR="00E426F5" w:rsidRPr="00F82BD4" w14:paraId="3375CBE9" w14:textId="77777777" w:rsidTr="00335D7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516" w:type="pct"/>
          </w:tcPr>
          <w:p w14:paraId="16364C34" w14:textId="77777777" w:rsidR="00E426F5" w:rsidRPr="00F82BD4" w:rsidRDefault="00E426F5" w:rsidP="00BE63AD">
            <w:pPr>
              <w:spacing w:before="120" w:after="120"/>
              <w:ind w:left="360" w:hangingChars="150" w:hanging="36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工作步驟</w:t>
            </w:r>
          </w:p>
        </w:tc>
        <w:tc>
          <w:tcPr>
            <w:tcW w:w="1121" w:type="pct"/>
            <w:gridSpan w:val="2"/>
          </w:tcPr>
          <w:p w14:paraId="3C1616FF" w14:textId="77777777" w:rsidR="00E426F5" w:rsidRPr="00F82BD4" w:rsidRDefault="00E426F5" w:rsidP="00BE63AD">
            <w:pPr>
              <w:spacing w:before="120" w:after="120"/>
              <w:ind w:left="360" w:hangingChars="150" w:hanging="36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工作方法</w:t>
            </w:r>
          </w:p>
        </w:tc>
        <w:tc>
          <w:tcPr>
            <w:tcW w:w="1121" w:type="pct"/>
            <w:gridSpan w:val="3"/>
          </w:tcPr>
          <w:p w14:paraId="367CFFA4" w14:textId="77777777" w:rsidR="00E426F5" w:rsidRPr="00F82BD4" w:rsidRDefault="00E426F5" w:rsidP="00BE63AD">
            <w:pPr>
              <w:spacing w:before="120" w:after="120"/>
              <w:ind w:left="360" w:hangingChars="150" w:hanging="36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不安全因素</w:t>
            </w:r>
          </w:p>
        </w:tc>
        <w:tc>
          <w:tcPr>
            <w:tcW w:w="1121" w:type="pct"/>
            <w:gridSpan w:val="2"/>
          </w:tcPr>
          <w:p w14:paraId="74680999" w14:textId="77777777" w:rsidR="00E426F5" w:rsidRPr="00F82BD4" w:rsidRDefault="00E426F5" w:rsidP="00BE63AD">
            <w:pPr>
              <w:spacing w:before="120" w:after="120"/>
              <w:ind w:left="360" w:hangingChars="150" w:hanging="36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安全措施</w:t>
            </w:r>
          </w:p>
        </w:tc>
        <w:tc>
          <w:tcPr>
            <w:tcW w:w="1121" w:type="pct"/>
          </w:tcPr>
          <w:p w14:paraId="56451650" w14:textId="77777777" w:rsidR="00E426F5" w:rsidRPr="00F82BD4" w:rsidRDefault="00E426F5" w:rsidP="00BE63AD">
            <w:pPr>
              <w:spacing w:before="120" w:after="120"/>
              <w:ind w:left="360" w:hangingChars="150" w:hanging="36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事故處理</w:t>
            </w:r>
          </w:p>
        </w:tc>
      </w:tr>
      <w:tr w:rsidR="00E426F5" w:rsidRPr="00F82BD4" w14:paraId="6CB7E3F0" w14:textId="77777777" w:rsidTr="00335D7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16" w:type="pct"/>
          </w:tcPr>
          <w:p w14:paraId="491C831C" w14:textId="3D63B696" w:rsidR="00E426F5" w:rsidRPr="00F82BD4" w:rsidRDefault="00E426F5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847295">
              <w:rPr>
                <w:rFonts w:ascii="Times New Roman" w:eastAsia="標楷體" w:hAnsi="Times New Roman" w:cs="Times New Roman" w:hint="eastAsia"/>
              </w:rPr>
              <w:t>工作前</w:t>
            </w:r>
          </w:p>
        </w:tc>
        <w:tc>
          <w:tcPr>
            <w:tcW w:w="1121" w:type="pct"/>
            <w:gridSpan w:val="2"/>
          </w:tcPr>
          <w:p w14:paraId="65DE9E5D" w14:textId="222444AF" w:rsidR="00E426F5" w:rsidRDefault="00E426F5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847295">
              <w:rPr>
                <w:rFonts w:ascii="Times New Roman" w:eastAsia="標楷體" w:hAnsi="Times New Roman" w:cs="Times New Roman"/>
              </w:rPr>
              <w:t>-1</w:t>
            </w:r>
            <w:r w:rsidR="00847295">
              <w:rPr>
                <w:rFonts w:ascii="Times New Roman" w:eastAsia="標楷體" w:hAnsi="Times New Roman" w:cs="Times New Roman" w:hint="eastAsia"/>
              </w:rPr>
              <w:t>確認鑄模已充足加熱</w:t>
            </w:r>
            <w:r w:rsidR="00CF40A3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0E513BF0" w14:textId="68EDC3FE" w:rsidR="0045462B" w:rsidRDefault="00E426F5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847295">
              <w:rPr>
                <w:rFonts w:ascii="Times New Roman" w:eastAsia="標楷體" w:hAnsi="Times New Roman" w:cs="Times New Roman"/>
              </w:rPr>
              <w:t>-2</w:t>
            </w:r>
            <w:r w:rsidR="00847295">
              <w:rPr>
                <w:rFonts w:ascii="Times New Roman" w:eastAsia="標楷體" w:hAnsi="Times New Roman" w:cs="Times New Roman" w:hint="eastAsia"/>
              </w:rPr>
              <w:t>確認所需之合金重量</w:t>
            </w:r>
            <w:r w:rsidR="00CF40A3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0484C8C2" w14:textId="09FAF3CC" w:rsidR="005643D4" w:rsidRDefault="005643D4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r>
              <w:rPr>
                <w:rFonts w:ascii="Times New Roman" w:eastAsia="標楷體" w:hAnsi="Times New Roman" w:cs="Times New Roman" w:hint="eastAsia"/>
              </w:rPr>
              <w:t>開啟冷卻水</w:t>
            </w:r>
            <w:r w:rsidR="00E1276D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235FEEDF" w14:textId="7D2FAB88" w:rsidR="005643D4" w:rsidRDefault="005643D4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-4</w:t>
            </w:r>
            <w:r>
              <w:rPr>
                <w:rFonts w:ascii="Times New Roman" w:eastAsia="標楷體" w:hAnsi="Times New Roman" w:cs="Times New Roman" w:hint="eastAsia"/>
              </w:rPr>
              <w:t>確認使用合金適用的加熱伏特數</w:t>
            </w:r>
            <w:r w:rsidR="00E1276D">
              <w:rPr>
                <w:rFonts w:ascii="Times New Roman" w:eastAsia="標楷體" w:hAnsi="Times New Roman" w:cs="Times New Roman" w:hint="eastAsia"/>
              </w:rPr>
              <w:t>與圈數。</w:t>
            </w:r>
          </w:p>
          <w:p w14:paraId="66F53577" w14:textId="7DBF64FE" w:rsidR="0045462B" w:rsidRDefault="00691E1F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</w:t>
            </w:r>
            <w:r w:rsidR="005643D4">
              <w:rPr>
                <w:rFonts w:ascii="Times New Roman" w:eastAsia="標楷體" w:hAnsi="Times New Roman" w:cs="Times New Roman"/>
              </w:rPr>
              <w:t>5</w:t>
            </w:r>
            <w:r w:rsidR="006B7C86">
              <w:rPr>
                <w:rFonts w:ascii="Times New Roman" w:eastAsia="標楷體" w:hAnsi="Times New Roman" w:cs="Times New Roman" w:hint="eastAsia"/>
              </w:rPr>
              <w:t>將坩堝放上載台並</w:t>
            </w:r>
            <w:r>
              <w:rPr>
                <w:rFonts w:ascii="Times New Roman" w:eastAsia="標楷體" w:hAnsi="Times New Roman" w:cs="Times New Roman" w:hint="eastAsia"/>
              </w:rPr>
              <w:t>確認法碼重量與</w:t>
            </w:r>
            <w:r w:rsidR="00D16B82">
              <w:rPr>
                <w:rFonts w:ascii="Times New Roman" w:eastAsia="標楷體" w:hAnsi="Times New Roman" w:cs="Times New Roman" w:hint="eastAsia"/>
              </w:rPr>
              <w:t>鑄模等重</w:t>
            </w:r>
            <w:r w:rsidR="00CF40A3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286E43C8" w14:textId="3405FB00" w:rsidR="00D16B82" w:rsidRPr="00F82BD4" w:rsidRDefault="0045462B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</w:t>
            </w:r>
            <w:r w:rsidR="005643D4">
              <w:rPr>
                <w:rFonts w:ascii="Times New Roman" w:eastAsia="標楷體" w:hAnsi="Times New Roman" w:cs="Times New Roman"/>
              </w:rPr>
              <w:t>6</w:t>
            </w:r>
            <w:r>
              <w:rPr>
                <w:rFonts w:ascii="Times New Roman" w:eastAsia="標楷體" w:hAnsi="Times New Roman" w:cs="Times New Roman" w:hint="eastAsia"/>
              </w:rPr>
              <w:t>並於坩堝內放上適量合金。</w:t>
            </w:r>
          </w:p>
        </w:tc>
        <w:tc>
          <w:tcPr>
            <w:tcW w:w="1121" w:type="pct"/>
            <w:gridSpan w:val="3"/>
          </w:tcPr>
          <w:p w14:paraId="292B1C03" w14:textId="7501FB34" w:rsidR="00E426F5" w:rsidRDefault="00691E1F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</w:t>
            </w:r>
            <w:r w:rsidR="00E1276D">
              <w:rPr>
                <w:rFonts w:ascii="Times New Roman" w:eastAsia="標楷體" w:hAnsi="Times New Roman" w:cs="Times New Roman" w:hint="eastAsia"/>
              </w:rPr>
              <w:t>1</w:t>
            </w:r>
            <w:r w:rsidR="00D16B82">
              <w:rPr>
                <w:rFonts w:ascii="Times New Roman" w:eastAsia="標楷體" w:hAnsi="Times New Roman" w:cs="Times New Roman" w:hint="eastAsia"/>
              </w:rPr>
              <w:t>鑄模加熱未完全</w:t>
            </w:r>
            <w:r w:rsidR="00CF40A3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7664A66B" w14:textId="5597BCB5" w:rsidR="00D16B82" w:rsidRDefault="00D16B8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1-2</w:t>
            </w:r>
            <w:r>
              <w:rPr>
                <w:rFonts w:ascii="Times New Roman" w:eastAsia="標楷體" w:hAnsi="Times New Roman" w:cs="Times New Roman" w:hint="eastAsia"/>
              </w:rPr>
              <w:t>合金數量過多或過少</w:t>
            </w:r>
            <w:r w:rsidR="00CF40A3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39D51E6C" w14:textId="37ABA2BF" w:rsidR="00E426F5" w:rsidRDefault="00D16B8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r>
              <w:rPr>
                <w:rFonts w:ascii="Times New Roman" w:eastAsia="標楷體" w:hAnsi="Times New Roman" w:cs="Times New Roman" w:hint="eastAsia"/>
              </w:rPr>
              <w:t>鑄造機未達到荷重平衡</w:t>
            </w:r>
            <w:r w:rsidR="00CF40A3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75DE5616" w14:textId="66450D61" w:rsidR="00B31733" w:rsidRPr="00F82BD4" w:rsidRDefault="00B31733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1-4</w:t>
            </w:r>
            <w:r w:rsidR="005643D4">
              <w:rPr>
                <w:rFonts w:ascii="Times New Roman" w:eastAsia="標楷體" w:hAnsi="Times New Roman" w:cs="Times New Roman" w:hint="eastAsia"/>
              </w:rPr>
              <w:t>未開啟冷卻水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1121" w:type="pct"/>
            <w:gridSpan w:val="2"/>
          </w:tcPr>
          <w:p w14:paraId="69882929" w14:textId="0A029F26" w:rsidR="00E426F5" w:rsidRDefault="00E426F5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D16B82">
              <w:rPr>
                <w:rFonts w:ascii="Times New Roman" w:eastAsia="標楷體" w:hAnsi="Times New Roman" w:cs="Times New Roman" w:hint="eastAsia"/>
              </w:rPr>
              <w:t>-</w:t>
            </w:r>
            <w:r w:rsidR="00691E1F">
              <w:rPr>
                <w:rFonts w:ascii="Times New Roman" w:eastAsia="標楷體" w:hAnsi="Times New Roman" w:cs="Times New Roman" w:hint="eastAsia"/>
              </w:rPr>
              <w:t>1</w:t>
            </w:r>
            <w:r w:rsidR="00D16B82">
              <w:rPr>
                <w:rFonts w:ascii="Times New Roman" w:eastAsia="標楷體" w:hAnsi="Times New Roman" w:cs="Times New Roman" w:hint="eastAsia"/>
              </w:rPr>
              <w:t>詳閱並依照材料特性設定加溫時間，並於開始</w:t>
            </w:r>
            <w:proofErr w:type="gramStart"/>
            <w:r w:rsidR="00D16B82">
              <w:rPr>
                <w:rFonts w:ascii="Times New Roman" w:eastAsia="標楷體" w:hAnsi="Times New Roman" w:cs="Times New Roman" w:hint="eastAsia"/>
              </w:rPr>
              <w:t>加溫時</w:t>
            </w:r>
            <w:proofErr w:type="gramEnd"/>
            <w:r w:rsidR="00D16B82">
              <w:rPr>
                <w:rFonts w:ascii="Times New Roman" w:eastAsia="標楷體" w:hAnsi="Times New Roman" w:cs="Times New Roman" w:hint="eastAsia"/>
              </w:rPr>
              <w:t>，同步設定計時器，確保鑄模已充足加熱。</w:t>
            </w:r>
          </w:p>
          <w:p w14:paraId="10420856" w14:textId="77777777" w:rsidR="00D16B82" w:rsidRDefault="00D16B8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1-2</w:t>
            </w:r>
            <w:r>
              <w:rPr>
                <w:rFonts w:ascii="Times New Roman" w:eastAsia="標楷體" w:hAnsi="Times New Roman" w:cs="Times New Roman" w:hint="eastAsia"/>
              </w:rPr>
              <w:t>於製造鑄模前，於記錄本上記錄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蠟型總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重量，以利換算合金總量。</w:t>
            </w:r>
          </w:p>
          <w:p w14:paraId="5AAEB1D7" w14:textId="4E778ABC" w:rsidR="00D16B82" w:rsidRDefault="00D16B8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r>
              <w:rPr>
                <w:rFonts w:ascii="Times New Roman" w:eastAsia="標楷體" w:hAnsi="Times New Roman" w:cs="Times New Roman" w:hint="eastAsia"/>
              </w:rPr>
              <w:t>於每次鑄造前，皆需確認荷重平衡。</w:t>
            </w:r>
          </w:p>
          <w:p w14:paraId="488EB9E8" w14:textId="4A2D6769" w:rsidR="00B31733" w:rsidRPr="00F82BD4" w:rsidRDefault="00B31733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-4</w:t>
            </w:r>
            <w:r w:rsidR="00E1276D">
              <w:rPr>
                <w:rFonts w:ascii="Times New Roman" w:eastAsia="標楷體" w:hAnsi="Times New Roman" w:cs="Times New Roman" w:hint="eastAsia"/>
              </w:rPr>
              <w:t>確認機器上方冷卻水指示燈號是否已亮起</w:t>
            </w:r>
            <w:r w:rsidR="00CF40A3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1121" w:type="pct"/>
          </w:tcPr>
          <w:p w14:paraId="77142082" w14:textId="77777777" w:rsidR="00E426F5" w:rsidRDefault="00CF40A3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Pr="00D968B6">
              <w:rPr>
                <w:rFonts w:ascii="Times New Roman" w:eastAsia="標楷體" w:hAnsi="Times New Roman" w:cs="Times New Roman" w:hint="eastAsia"/>
              </w:rPr>
              <w:t>故障或檢查異常時，應張貼上</w:t>
            </w:r>
            <w:r>
              <w:rPr>
                <w:rFonts w:ascii="Times New Roman" w:eastAsia="標楷體" w:hAnsi="Times New Roman" w:cs="Times New Roman" w:hint="eastAsia"/>
              </w:rPr>
              <w:t>［</w:t>
            </w:r>
            <w:r w:rsidRPr="00D968B6">
              <w:rPr>
                <w:rFonts w:ascii="Times New Roman" w:eastAsia="標楷體" w:hAnsi="Times New Roman" w:cs="Times New Roman" w:hint="eastAsia"/>
              </w:rPr>
              <w:t>停止使用</w:t>
            </w:r>
            <w:r>
              <w:rPr>
                <w:rFonts w:ascii="Times New Roman" w:eastAsia="標楷體" w:hAnsi="Times New Roman" w:cs="Times New Roman" w:hint="eastAsia"/>
              </w:rPr>
              <w:t>］</w:t>
            </w:r>
            <w:r w:rsidRPr="00D968B6">
              <w:rPr>
                <w:rFonts w:ascii="Times New Roman" w:eastAsia="標楷體" w:hAnsi="Times New Roman" w:cs="Times New Roman" w:hint="eastAsia"/>
              </w:rPr>
              <w:t>告示，以免他人誤用。並通知廠商</w:t>
            </w:r>
            <w:r w:rsidRPr="00E63343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267EE22F" w14:textId="57032780" w:rsidR="00CF40A3" w:rsidRPr="00D16B82" w:rsidRDefault="00CF40A3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</w:t>
            </w:r>
            <w:r w:rsidR="005643D4">
              <w:rPr>
                <w:rFonts w:ascii="Times New Roman" w:eastAsia="標楷體" w:hAnsi="Times New Roman" w:cs="Times New Roman" w:hint="eastAsia"/>
              </w:rPr>
              <w:t>2</w:t>
            </w:r>
            <w:r w:rsidR="005643D4">
              <w:rPr>
                <w:rFonts w:ascii="Times New Roman" w:eastAsia="標楷體" w:hAnsi="Times New Roman" w:cs="Times New Roman" w:hint="eastAsia"/>
              </w:rPr>
              <w:t>如有異常立即關閉電源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tr w:rsidR="00633D22" w:rsidRPr="00F82BD4" w14:paraId="17108EFC" w14:textId="77777777" w:rsidTr="00335D7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16" w:type="pct"/>
          </w:tcPr>
          <w:p w14:paraId="65B0573C" w14:textId="303C5BAD" w:rsidR="00633D22" w:rsidRPr="00F82BD4" w:rsidRDefault="00633D2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 w:rsidRPr="009E1533">
              <w:rPr>
                <w:rFonts w:ascii="Times New Roman" w:eastAsia="標楷體" w:hAnsi="Times New Roman" w:cs="Times New Roman" w:hint="eastAsia"/>
              </w:rPr>
              <w:t>2.</w:t>
            </w:r>
            <w:r w:rsidRPr="009E1533">
              <w:rPr>
                <w:rFonts w:ascii="Times New Roman" w:eastAsia="標楷體" w:hAnsi="Times New Roman" w:cs="Times New Roman" w:hint="eastAsia"/>
              </w:rPr>
              <w:t>工作中</w:t>
            </w:r>
          </w:p>
        </w:tc>
        <w:tc>
          <w:tcPr>
            <w:tcW w:w="1121" w:type="pct"/>
            <w:gridSpan w:val="2"/>
          </w:tcPr>
          <w:p w14:paraId="4482D1C8" w14:textId="1E39EECE" w:rsidR="00633D22" w:rsidRDefault="00633D2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 w:rsidR="00E1276D">
              <w:rPr>
                <w:rFonts w:ascii="Times New Roman" w:eastAsia="標楷體" w:hAnsi="Times New Roman" w:cs="Times New Roman" w:hint="eastAsia"/>
              </w:rPr>
              <w:t>按下</w:t>
            </w:r>
            <w:r w:rsidR="00E1276D">
              <w:rPr>
                <w:rFonts w:ascii="Times New Roman" w:eastAsia="標楷體" w:hAnsi="Times New Roman" w:cs="Times New Roman" w:hint="eastAsia"/>
              </w:rPr>
              <w:t>Coil up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5DC6F085" w14:textId="67CF7E65" w:rsidR="00633D22" w:rsidRDefault="00633D2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 w:rsidR="00E1276D">
              <w:rPr>
                <w:rFonts w:ascii="Times New Roman" w:eastAsia="標楷體" w:hAnsi="Times New Roman" w:cs="Times New Roman" w:hint="eastAsia"/>
              </w:rPr>
              <w:t>按下</w:t>
            </w:r>
            <w:r w:rsidR="00E1276D">
              <w:rPr>
                <w:rFonts w:ascii="Times New Roman" w:eastAsia="標楷體" w:hAnsi="Times New Roman" w:cs="Times New Roman"/>
              </w:rPr>
              <w:t>Heating</w:t>
            </w:r>
            <w:r w:rsidR="00E1276D">
              <w:rPr>
                <w:rFonts w:ascii="Times New Roman" w:eastAsia="標楷體" w:hAnsi="Times New Roman" w:cs="Times New Roman" w:hint="eastAsia"/>
              </w:rPr>
              <w:t>，並透過機器上的觀察視窗觀察合金融熔狀態。</w:t>
            </w:r>
          </w:p>
          <w:p w14:paraId="7DDB689E" w14:textId="634BB36B" w:rsidR="00633D22" w:rsidRDefault="00633D2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2-3</w:t>
            </w:r>
            <w:r w:rsidR="00E1276D">
              <w:rPr>
                <w:rFonts w:ascii="Times New Roman" w:eastAsia="標楷體" w:hAnsi="Times New Roman" w:cs="Times New Roman" w:hint="eastAsia"/>
              </w:rPr>
              <w:t>待金屬均勻受熱通紅</w:t>
            </w:r>
            <w:r w:rsidR="00D76AF8">
              <w:rPr>
                <w:rFonts w:ascii="Times New Roman" w:eastAsia="標楷體" w:hAnsi="Times New Roman" w:cs="Times New Roman" w:hint="eastAsia"/>
              </w:rPr>
              <w:t>，打開機器上蓋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16731D24" w14:textId="444F4E8E" w:rsidR="00633D22" w:rsidRDefault="00633D2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2-4</w:t>
            </w:r>
            <w:r w:rsidR="009E1533">
              <w:rPr>
                <w:rFonts w:ascii="Times New Roman" w:eastAsia="標楷體" w:hAnsi="Times New Roman" w:cs="Times New Roman" w:hint="eastAsia"/>
              </w:rPr>
              <w:t>使用</w:t>
            </w:r>
            <w:proofErr w:type="gramStart"/>
            <w:r w:rsidR="009E1533">
              <w:rPr>
                <w:rFonts w:ascii="Times New Roman" w:eastAsia="標楷體" w:hAnsi="Times New Roman" w:cs="Times New Roman" w:hint="eastAsia"/>
              </w:rPr>
              <w:t>坩堝夾將鑄模</w:t>
            </w:r>
            <w:proofErr w:type="gramEnd"/>
            <w:r w:rsidR="009E1533">
              <w:rPr>
                <w:rFonts w:ascii="Times New Roman" w:eastAsia="標楷體" w:hAnsi="Times New Roman" w:cs="Times New Roman" w:hint="eastAsia"/>
              </w:rPr>
              <w:t>置放到</w:t>
            </w:r>
            <w:proofErr w:type="gramStart"/>
            <w:r w:rsidR="009E1533">
              <w:rPr>
                <w:rFonts w:ascii="Times New Roman" w:eastAsia="標楷體" w:hAnsi="Times New Roman" w:cs="Times New Roman" w:hint="eastAsia"/>
              </w:rPr>
              <w:t>跨鐵</w:t>
            </w:r>
            <w:proofErr w:type="gramEnd"/>
            <w:r w:rsidR="009E1533">
              <w:rPr>
                <w:rFonts w:ascii="Times New Roman" w:eastAsia="標楷體" w:hAnsi="Times New Roman" w:cs="Times New Roman" w:hint="eastAsia"/>
              </w:rPr>
              <w:t>載台</w:t>
            </w:r>
            <w:r w:rsidR="009E1533">
              <w:rPr>
                <w:rFonts w:ascii="Times New Roman" w:eastAsia="標楷體" w:hAnsi="Times New Roman" w:cs="Times New Roman" w:hint="eastAsia"/>
              </w:rPr>
              <w:lastRenderedPageBreak/>
              <w:t>上。</w:t>
            </w:r>
          </w:p>
          <w:p w14:paraId="06BD55BA" w14:textId="501BAB39" w:rsidR="00633D22" w:rsidRPr="0045462B" w:rsidRDefault="00633D2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2-5</w:t>
            </w:r>
            <w:r w:rsidR="009E1533">
              <w:rPr>
                <w:rFonts w:ascii="Times New Roman" w:eastAsia="標楷體" w:hAnsi="Times New Roman" w:cs="Times New Roman" w:hint="eastAsia"/>
              </w:rPr>
              <w:t>按下</w:t>
            </w:r>
            <w:r w:rsidR="009E1533">
              <w:rPr>
                <w:rFonts w:ascii="Times New Roman" w:eastAsia="標楷體" w:hAnsi="Times New Roman" w:cs="Times New Roman" w:hint="eastAsia"/>
              </w:rPr>
              <w:t>Heating</w:t>
            </w:r>
            <w:r w:rsidR="009E1533">
              <w:rPr>
                <w:rFonts w:ascii="Times New Roman" w:eastAsia="標楷體" w:hAnsi="Times New Roman" w:cs="Times New Roman" w:hint="eastAsia"/>
              </w:rPr>
              <w:t>，加熱合金至合金融</w:t>
            </w:r>
            <w:proofErr w:type="gramStart"/>
            <w:r w:rsidR="009E1533">
              <w:rPr>
                <w:rFonts w:ascii="Times New Roman" w:eastAsia="標楷體" w:hAnsi="Times New Roman" w:cs="Times New Roman" w:hint="eastAsia"/>
              </w:rPr>
              <w:t>熔至團狀</w:t>
            </w:r>
            <w:proofErr w:type="gramEnd"/>
            <w:r w:rsidR="009E1533">
              <w:rPr>
                <w:rFonts w:ascii="Times New Roman" w:eastAsia="標楷體" w:hAnsi="Times New Roman" w:cs="Times New Roman" w:hint="eastAsia"/>
              </w:rPr>
              <w:t>，待金屬氧化膜破裂，接續按下</w:t>
            </w:r>
            <w:r w:rsidR="009E1533">
              <w:rPr>
                <w:rFonts w:ascii="Times New Roman" w:eastAsia="標楷體" w:hAnsi="Times New Roman" w:cs="Times New Roman"/>
              </w:rPr>
              <w:t>Coil down</w:t>
            </w:r>
            <w:r w:rsidR="009E1533">
              <w:rPr>
                <w:rFonts w:ascii="Times New Roman" w:eastAsia="標楷體" w:hAnsi="Times New Roman" w:cs="Times New Roman" w:hint="eastAsia"/>
              </w:rPr>
              <w:t>與</w:t>
            </w:r>
            <w:r w:rsidR="009E1533">
              <w:rPr>
                <w:rFonts w:ascii="Times New Roman" w:eastAsia="標楷體" w:hAnsi="Times New Roman" w:cs="Times New Roman" w:hint="eastAsia"/>
              </w:rPr>
              <w:t>C</w:t>
            </w:r>
            <w:r w:rsidR="009E1533">
              <w:rPr>
                <w:rFonts w:ascii="Times New Roman" w:eastAsia="標楷體" w:hAnsi="Times New Roman" w:cs="Times New Roman"/>
              </w:rPr>
              <w:t>asting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1121" w:type="pct"/>
            <w:gridSpan w:val="3"/>
          </w:tcPr>
          <w:p w14:paraId="288E843B" w14:textId="007115C8" w:rsidR="00633D22" w:rsidRDefault="00633D2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2.1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未配戴安全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護具。</w:t>
            </w:r>
          </w:p>
          <w:p w14:paraId="5FD3690E" w14:textId="019F8E1D" w:rsidR="00633D22" w:rsidRDefault="00633D2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2.2</w:t>
            </w:r>
            <w:r>
              <w:rPr>
                <w:rFonts w:ascii="Times New Roman" w:eastAsia="標楷體" w:hAnsi="Times New Roman" w:cs="Times New Roman" w:hint="eastAsia"/>
              </w:rPr>
              <w:t>未依照指示調整氧氣或瓦斯旋鈕。</w:t>
            </w:r>
          </w:p>
          <w:p w14:paraId="7E73A618" w14:textId="410E028F" w:rsidR="00633D22" w:rsidRPr="00F82BD4" w:rsidRDefault="00633D2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2.3</w:t>
            </w:r>
            <w:r>
              <w:rPr>
                <w:rFonts w:ascii="Times New Roman" w:eastAsia="標楷體" w:hAnsi="Times New Roman" w:cs="Times New Roman" w:hint="eastAsia"/>
              </w:rPr>
              <w:t>合金未充分加熱或過度加熱。</w:t>
            </w:r>
          </w:p>
        </w:tc>
        <w:tc>
          <w:tcPr>
            <w:tcW w:w="1121" w:type="pct"/>
            <w:gridSpan w:val="2"/>
          </w:tcPr>
          <w:p w14:paraId="2960D7BB" w14:textId="77777777" w:rsidR="00633D22" w:rsidRDefault="00BD4776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2.1</w:t>
            </w:r>
            <w:r>
              <w:rPr>
                <w:rFonts w:ascii="Times New Roman" w:eastAsia="標楷體" w:hAnsi="Times New Roman" w:cs="Times New Roman" w:hint="eastAsia"/>
              </w:rPr>
              <w:t>授課教師或管理人員將於人員進入實驗室操作前，</w:t>
            </w:r>
            <w:r w:rsidR="00633D22">
              <w:rPr>
                <w:rFonts w:ascii="Times New Roman" w:eastAsia="標楷體" w:hAnsi="Times New Roman" w:cs="Times New Roman" w:hint="eastAsia"/>
              </w:rPr>
              <w:t>核實人員有無佩戴護具，未依規定配戴護具，嚴禁操作。</w:t>
            </w:r>
          </w:p>
          <w:p w14:paraId="4C8A7811" w14:textId="125EC1D4" w:rsidR="00BD4776" w:rsidRPr="00BD4776" w:rsidRDefault="00BD4776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於每次操作前，由授課老師或管理人員，確實執行教育訓練與協同操</w:t>
            </w:r>
            <w:r>
              <w:rPr>
                <w:rFonts w:ascii="Times New Roman" w:eastAsia="標楷體" w:hAnsi="Times New Roman" w:cs="Times New Roman" w:hint="eastAsia"/>
              </w:rPr>
              <w:lastRenderedPageBreak/>
              <w:t>作，未經同意不得擅自使用。</w:t>
            </w:r>
          </w:p>
        </w:tc>
        <w:tc>
          <w:tcPr>
            <w:tcW w:w="1121" w:type="pct"/>
          </w:tcPr>
          <w:p w14:paraId="420A1E68" w14:textId="77777777" w:rsidR="00633D22" w:rsidRPr="00622289" w:rsidRDefault="00633D2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2-1</w:t>
            </w:r>
            <w:r>
              <w:rPr>
                <w:rFonts w:ascii="Times New Roman" w:eastAsia="標楷體" w:hAnsi="Times New Roman" w:cs="Times New Roman" w:hint="eastAsia"/>
              </w:rPr>
              <w:t>發生燙傷時，先以大量流水沖洗</w:t>
            </w:r>
            <w:r w:rsidRPr="00622289">
              <w:rPr>
                <w:rFonts w:ascii="Times New Roman" w:eastAsia="標楷體" w:hAnsi="Times New Roman" w:cs="Times New Roman" w:hint="eastAsia"/>
              </w:rPr>
              <w:t>15-30</w:t>
            </w:r>
            <w:r w:rsidRPr="00622289">
              <w:rPr>
                <w:rFonts w:ascii="Times New Roman" w:eastAsia="標楷體" w:hAnsi="Times New Roman" w:cs="Times New Roman" w:hint="eastAsia"/>
              </w:rPr>
              <w:t>分鐘</w:t>
            </w:r>
            <w:r>
              <w:rPr>
                <w:rFonts w:ascii="Times New Roman" w:eastAsia="標楷體" w:hAnsi="Times New Roman" w:cs="Times New Roman" w:hint="eastAsia"/>
              </w:rPr>
              <w:t>．</w:t>
            </w:r>
          </w:p>
          <w:p w14:paraId="193D442A" w14:textId="77777777" w:rsidR="00633D22" w:rsidRDefault="00633D2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如燙傷部位有衣物覆蓋，需</w:t>
            </w:r>
            <w:r w:rsidRPr="00622289">
              <w:rPr>
                <w:rFonts w:ascii="Times New Roman" w:eastAsia="標楷體" w:hAnsi="Times New Roman" w:cs="Times New Roman" w:hint="eastAsia"/>
              </w:rPr>
              <w:t>在水中慢慢將衣</w:t>
            </w:r>
            <w:r>
              <w:rPr>
                <w:rFonts w:ascii="Times New Roman" w:eastAsia="標楷體" w:hAnsi="Times New Roman" w:cs="Times New Roman" w:hint="eastAsia"/>
              </w:rPr>
              <w:t>物</w:t>
            </w:r>
            <w:r w:rsidRPr="00622289">
              <w:rPr>
                <w:rFonts w:ascii="Times New Roman" w:eastAsia="標楷體" w:hAnsi="Times New Roman" w:cs="Times New Roman" w:hint="eastAsia"/>
              </w:rPr>
              <w:t>脫下。</w:t>
            </w:r>
          </w:p>
          <w:p w14:paraId="5E6CC491" w14:textId="77777777" w:rsidR="00633D22" w:rsidRPr="00622289" w:rsidRDefault="00633D2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2-3</w:t>
            </w:r>
            <w:r>
              <w:rPr>
                <w:rFonts w:ascii="Times New Roman" w:eastAsia="標楷體" w:hAnsi="Times New Roman" w:cs="Times New Roman" w:hint="eastAsia"/>
              </w:rPr>
              <w:t>將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傷部於就</w:t>
            </w:r>
            <w:r w:rsidRPr="00622289">
              <w:rPr>
                <w:rFonts w:ascii="Times New Roman" w:eastAsia="標楷體" w:hAnsi="Times New Roman" w:cs="Times New Roman" w:hint="eastAsia"/>
              </w:rPr>
              <w:t>醫</w:t>
            </w:r>
            <w:proofErr w:type="gramEnd"/>
            <w:r w:rsidRPr="00622289">
              <w:rPr>
                <w:rFonts w:ascii="Times New Roman" w:eastAsia="標楷體" w:hAnsi="Times New Roman" w:cs="Times New Roman" w:hint="eastAsia"/>
              </w:rPr>
              <w:t>前</w:t>
            </w:r>
            <w:r>
              <w:rPr>
                <w:rFonts w:ascii="Times New Roman" w:eastAsia="標楷體" w:hAnsi="Times New Roman" w:cs="Times New Roman" w:hint="eastAsia"/>
              </w:rPr>
              <w:t>，</w:t>
            </w:r>
            <w:r w:rsidRPr="00622289">
              <w:rPr>
                <w:rFonts w:ascii="Times New Roman" w:eastAsia="標楷體" w:hAnsi="Times New Roman" w:cs="Times New Roman" w:hint="eastAsia"/>
              </w:rPr>
              <w:t>泡在冷水降低溫度。</w:t>
            </w:r>
          </w:p>
          <w:p w14:paraId="772D11CB" w14:textId="44DC2076" w:rsidR="00633D22" w:rsidRPr="00F82BD4" w:rsidRDefault="00633D2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2-4</w:t>
            </w:r>
            <w:r>
              <w:rPr>
                <w:rFonts w:ascii="Times New Roman" w:eastAsia="標楷體" w:hAnsi="Times New Roman" w:cs="Times New Roman" w:hint="eastAsia"/>
              </w:rPr>
              <w:t>使</w:t>
            </w:r>
            <w:r w:rsidRPr="00622289">
              <w:rPr>
                <w:rFonts w:ascii="Times New Roman" w:eastAsia="標楷體" w:hAnsi="Times New Roman" w:cs="Times New Roman" w:hint="eastAsia"/>
              </w:rPr>
              <w:t>用乾淨的毛巾</w:t>
            </w:r>
            <w:r w:rsidRPr="00622289">
              <w:rPr>
                <w:rFonts w:ascii="Times New Roman" w:eastAsia="標楷體" w:hAnsi="Times New Roman" w:cs="Times New Roman" w:hint="eastAsia"/>
              </w:rPr>
              <w:lastRenderedPageBreak/>
              <w:t>覆蓋傷口</w:t>
            </w:r>
            <w:r>
              <w:rPr>
                <w:rFonts w:ascii="Times New Roman" w:eastAsia="標楷體" w:hAnsi="Times New Roman" w:cs="Times New Roman" w:hint="eastAsia"/>
              </w:rPr>
              <w:t>後儘速就醫</w:t>
            </w:r>
            <w:r w:rsidRPr="00622289"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tr w:rsidR="00633D22" w:rsidRPr="00F82BD4" w14:paraId="7FA54AF6" w14:textId="77777777" w:rsidTr="00335D7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16" w:type="pct"/>
            <w:tcBorders>
              <w:bottom w:val="single" w:sz="4" w:space="0" w:color="auto"/>
            </w:tcBorders>
          </w:tcPr>
          <w:p w14:paraId="714A254C" w14:textId="10D6FFDF" w:rsidR="00633D22" w:rsidRPr="00F82BD4" w:rsidRDefault="00633D2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3.</w:t>
            </w:r>
            <w:r>
              <w:rPr>
                <w:rFonts w:ascii="Times New Roman" w:eastAsia="標楷體" w:hAnsi="Times New Roman" w:cs="Times New Roman" w:hint="eastAsia"/>
              </w:rPr>
              <w:t>工作後</w:t>
            </w:r>
          </w:p>
        </w:tc>
        <w:tc>
          <w:tcPr>
            <w:tcW w:w="1121" w:type="pct"/>
            <w:gridSpan w:val="2"/>
            <w:tcBorders>
              <w:bottom w:val="single" w:sz="4" w:space="0" w:color="auto"/>
            </w:tcBorders>
          </w:tcPr>
          <w:p w14:paraId="17596E28" w14:textId="79FCBA37" w:rsidR="00633D22" w:rsidRPr="00F82BD4" w:rsidRDefault="00633D2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</w:t>
            </w:r>
            <w:r>
              <w:rPr>
                <w:rFonts w:ascii="Times New Roman" w:eastAsia="標楷體" w:hAnsi="Times New Roman" w:cs="Times New Roman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待運轉停止後，使用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坩堝夾將鑄模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夾起放置在冷卻區自然冷卻。</w:t>
            </w:r>
          </w:p>
        </w:tc>
        <w:tc>
          <w:tcPr>
            <w:tcW w:w="1121" w:type="pct"/>
            <w:gridSpan w:val="3"/>
            <w:tcBorders>
              <w:bottom w:val="single" w:sz="4" w:space="0" w:color="auto"/>
            </w:tcBorders>
          </w:tcPr>
          <w:p w14:paraId="46460E9D" w14:textId="19DF9C12" w:rsidR="00633D22" w:rsidRPr="00F82BD4" w:rsidRDefault="00633D2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>
              <w:rPr>
                <w:rFonts w:ascii="Times New Roman" w:eastAsia="標楷體" w:hAnsi="Times New Roman" w:cs="Times New Roman" w:hint="eastAsia"/>
              </w:rPr>
              <w:t>未確認鑄模已冷卻</w:t>
            </w:r>
          </w:p>
        </w:tc>
        <w:tc>
          <w:tcPr>
            <w:tcW w:w="1121" w:type="pct"/>
            <w:gridSpan w:val="2"/>
            <w:tcBorders>
              <w:bottom w:val="single" w:sz="4" w:space="0" w:color="auto"/>
            </w:tcBorders>
          </w:tcPr>
          <w:p w14:paraId="1912647D" w14:textId="0A40AD69" w:rsidR="00633D22" w:rsidRPr="00F82BD4" w:rsidRDefault="00633D2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>
              <w:rPr>
                <w:rFonts w:ascii="Times New Roman" w:eastAsia="標楷體" w:hAnsi="Times New Roman" w:cs="Times New Roman" w:hint="eastAsia"/>
              </w:rPr>
              <w:t>於鑄造完成後，紀錄完成時間，避免誤觸。</w:t>
            </w:r>
          </w:p>
        </w:tc>
        <w:tc>
          <w:tcPr>
            <w:tcW w:w="1121" w:type="pct"/>
            <w:tcBorders>
              <w:bottom w:val="single" w:sz="4" w:space="0" w:color="auto"/>
            </w:tcBorders>
          </w:tcPr>
          <w:p w14:paraId="7F132AE7" w14:textId="25E85D70" w:rsidR="00633D22" w:rsidRPr="00622289" w:rsidRDefault="00633D2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>
              <w:rPr>
                <w:rFonts w:ascii="Times New Roman" w:eastAsia="標楷體" w:hAnsi="Times New Roman" w:cs="Times New Roman" w:hint="eastAsia"/>
              </w:rPr>
              <w:t>發生燙傷時，先以大量流水沖洗</w:t>
            </w:r>
            <w:r w:rsidRPr="00622289">
              <w:rPr>
                <w:rFonts w:ascii="Times New Roman" w:eastAsia="標楷體" w:hAnsi="Times New Roman" w:cs="Times New Roman" w:hint="eastAsia"/>
              </w:rPr>
              <w:t>15-30</w:t>
            </w:r>
            <w:r w:rsidRPr="00622289">
              <w:rPr>
                <w:rFonts w:ascii="Times New Roman" w:eastAsia="標楷體" w:hAnsi="Times New Roman" w:cs="Times New Roman" w:hint="eastAsia"/>
              </w:rPr>
              <w:t>分鐘</w:t>
            </w:r>
            <w:r w:rsidR="006B7C86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4EB1D914" w14:textId="28FC5654" w:rsidR="00633D22" w:rsidRDefault="00633D2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3-2</w:t>
            </w:r>
            <w:r>
              <w:rPr>
                <w:rFonts w:ascii="Times New Roman" w:eastAsia="標楷體" w:hAnsi="Times New Roman" w:cs="Times New Roman" w:hint="eastAsia"/>
              </w:rPr>
              <w:t>如燙傷部位有衣物覆蓋，需</w:t>
            </w:r>
            <w:r w:rsidRPr="00622289">
              <w:rPr>
                <w:rFonts w:ascii="Times New Roman" w:eastAsia="標楷體" w:hAnsi="Times New Roman" w:cs="Times New Roman" w:hint="eastAsia"/>
              </w:rPr>
              <w:t>在水中慢慢將衣</w:t>
            </w:r>
            <w:r>
              <w:rPr>
                <w:rFonts w:ascii="Times New Roman" w:eastAsia="標楷體" w:hAnsi="Times New Roman" w:cs="Times New Roman" w:hint="eastAsia"/>
              </w:rPr>
              <w:t>物</w:t>
            </w:r>
            <w:r w:rsidRPr="00622289">
              <w:rPr>
                <w:rFonts w:ascii="Times New Roman" w:eastAsia="標楷體" w:hAnsi="Times New Roman" w:cs="Times New Roman" w:hint="eastAsia"/>
              </w:rPr>
              <w:t>脫下。</w:t>
            </w:r>
          </w:p>
          <w:p w14:paraId="473D3ADA" w14:textId="5E556A2D" w:rsidR="00633D22" w:rsidRPr="00622289" w:rsidRDefault="00633D2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3-3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傷部於就</w:t>
            </w:r>
            <w:r w:rsidRPr="00622289">
              <w:rPr>
                <w:rFonts w:ascii="Times New Roman" w:eastAsia="標楷體" w:hAnsi="Times New Roman" w:cs="Times New Roman" w:hint="eastAsia"/>
              </w:rPr>
              <w:t>醫</w:t>
            </w:r>
            <w:proofErr w:type="gramEnd"/>
            <w:r w:rsidRPr="00622289">
              <w:rPr>
                <w:rFonts w:ascii="Times New Roman" w:eastAsia="標楷體" w:hAnsi="Times New Roman" w:cs="Times New Roman" w:hint="eastAsia"/>
              </w:rPr>
              <w:t>前</w:t>
            </w:r>
            <w:r>
              <w:rPr>
                <w:rFonts w:ascii="Times New Roman" w:eastAsia="標楷體" w:hAnsi="Times New Roman" w:cs="Times New Roman" w:hint="eastAsia"/>
              </w:rPr>
              <w:t>，</w:t>
            </w:r>
            <w:r w:rsidRPr="00622289">
              <w:rPr>
                <w:rFonts w:ascii="Times New Roman" w:eastAsia="標楷體" w:hAnsi="Times New Roman" w:cs="Times New Roman" w:hint="eastAsia"/>
              </w:rPr>
              <w:t>泡在冷水降低溫度。</w:t>
            </w:r>
          </w:p>
          <w:p w14:paraId="71A5C5E1" w14:textId="718E3919" w:rsidR="00633D22" w:rsidRPr="00F82BD4" w:rsidRDefault="00633D22" w:rsidP="00BE63AD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3-4</w:t>
            </w:r>
            <w:r>
              <w:rPr>
                <w:rFonts w:ascii="Times New Roman" w:eastAsia="標楷體" w:hAnsi="Times New Roman" w:cs="Times New Roman" w:hint="eastAsia"/>
              </w:rPr>
              <w:t>使</w:t>
            </w:r>
            <w:r w:rsidRPr="00622289">
              <w:rPr>
                <w:rFonts w:ascii="Times New Roman" w:eastAsia="標楷體" w:hAnsi="Times New Roman" w:cs="Times New Roman" w:hint="eastAsia"/>
              </w:rPr>
              <w:t>用乾淨的毛巾覆蓋傷口</w:t>
            </w:r>
            <w:r>
              <w:rPr>
                <w:rFonts w:ascii="Times New Roman" w:eastAsia="標楷體" w:hAnsi="Times New Roman" w:cs="Times New Roman" w:hint="eastAsia"/>
              </w:rPr>
              <w:t>後儘速就醫</w:t>
            </w:r>
            <w:r w:rsidRPr="00622289"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tr w:rsidR="00D15368" w:rsidRPr="00F82BD4" w14:paraId="60EE1BE7" w14:textId="77777777" w:rsidTr="00335D7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50"/>
          <w:jc w:val="center"/>
        </w:trPr>
        <w:tc>
          <w:tcPr>
            <w:tcW w:w="166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8DD7D9" w14:textId="158A91E8" w:rsidR="00D15368" w:rsidRPr="00F82BD4" w:rsidRDefault="00D15368" w:rsidP="00D15368">
            <w:pPr>
              <w:ind w:left="204" w:hanging="204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實驗室負責人：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000</w:t>
            </w:r>
          </w:p>
        </w:tc>
        <w:tc>
          <w:tcPr>
            <w:tcW w:w="166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9E7746" w14:textId="6CF95780" w:rsidR="00D15368" w:rsidRPr="00F82BD4" w:rsidRDefault="00D15368" w:rsidP="00D15368">
            <w:pPr>
              <w:ind w:left="204" w:hanging="204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製表人：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000</w:t>
            </w:r>
          </w:p>
        </w:tc>
        <w:tc>
          <w:tcPr>
            <w:tcW w:w="166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199ECE" w14:textId="47852231" w:rsidR="00D15368" w:rsidRPr="00F82BD4" w:rsidRDefault="00D15368" w:rsidP="00D15368">
            <w:pPr>
              <w:ind w:left="204" w:hanging="204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發行日期：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2024/00/00</w:t>
            </w:r>
          </w:p>
        </w:tc>
      </w:tr>
    </w:tbl>
    <w:p w14:paraId="4B3498D0" w14:textId="09DC325B" w:rsidR="00EB36E8" w:rsidRPr="00D1634F" w:rsidRDefault="00EB36E8" w:rsidP="00D1634F">
      <w:pPr>
        <w:spacing w:line="276" w:lineRule="auto"/>
        <w:rPr>
          <w:rFonts w:ascii="Times New Roman" w:eastAsia="標楷體" w:hAnsi="Times New Roman" w:cs="Times New Roman"/>
          <w:szCs w:val="24"/>
        </w:rPr>
      </w:pPr>
      <w:bookmarkStart w:id="0" w:name="_GoBack"/>
      <w:bookmarkEnd w:id="0"/>
    </w:p>
    <w:sectPr w:rsidR="00EB36E8" w:rsidRPr="00D1634F" w:rsidSect="00BD477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B9800D" w14:textId="77777777" w:rsidR="00736BE9" w:rsidRDefault="00736BE9" w:rsidP="00C53E4A">
      <w:r>
        <w:separator/>
      </w:r>
    </w:p>
  </w:endnote>
  <w:endnote w:type="continuationSeparator" w:id="0">
    <w:p w14:paraId="4627220F" w14:textId="77777777" w:rsidR="00736BE9" w:rsidRDefault="00736BE9" w:rsidP="00C53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6A03BD" w14:textId="77777777" w:rsidR="00736BE9" w:rsidRDefault="00736BE9" w:rsidP="00C53E4A">
      <w:r>
        <w:separator/>
      </w:r>
    </w:p>
  </w:footnote>
  <w:footnote w:type="continuationSeparator" w:id="0">
    <w:p w14:paraId="29CC0851" w14:textId="77777777" w:rsidR="00736BE9" w:rsidRDefault="00736BE9" w:rsidP="00C53E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6F5"/>
    <w:rsid w:val="00003AA2"/>
    <w:rsid w:val="00015690"/>
    <w:rsid w:val="00021D7F"/>
    <w:rsid w:val="000B2C04"/>
    <w:rsid w:val="00293AF7"/>
    <w:rsid w:val="002D6ACA"/>
    <w:rsid w:val="00335D79"/>
    <w:rsid w:val="003B50B4"/>
    <w:rsid w:val="003D04A0"/>
    <w:rsid w:val="00430F65"/>
    <w:rsid w:val="0045462B"/>
    <w:rsid w:val="004F691D"/>
    <w:rsid w:val="00543DB1"/>
    <w:rsid w:val="005643D4"/>
    <w:rsid w:val="00571FF2"/>
    <w:rsid w:val="00622289"/>
    <w:rsid w:val="00633D22"/>
    <w:rsid w:val="00691E1F"/>
    <w:rsid w:val="006B7C86"/>
    <w:rsid w:val="006C6FF0"/>
    <w:rsid w:val="00736BE9"/>
    <w:rsid w:val="00770FA7"/>
    <w:rsid w:val="007749D0"/>
    <w:rsid w:val="00847295"/>
    <w:rsid w:val="008B35A0"/>
    <w:rsid w:val="009738E1"/>
    <w:rsid w:val="009B7C18"/>
    <w:rsid w:val="009E1533"/>
    <w:rsid w:val="00AC0747"/>
    <w:rsid w:val="00AF75DC"/>
    <w:rsid w:val="00B31733"/>
    <w:rsid w:val="00B77BC6"/>
    <w:rsid w:val="00BD4776"/>
    <w:rsid w:val="00BE63AD"/>
    <w:rsid w:val="00C53E4A"/>
    <w:rsid w:val="00C6038C"/>
    <w:rsid w:val="00C74A5A"/>
    <w:rsid w:val="00C869D5"/>
    <w:rsid w:val="00CF40A3"/>
    <w:rsid w:val="00D15368"/>
    <w:rsid w:val="00D1634F"/>
    <w:rsid w:val="00D16B82"/>
    <w:rsid w:val="00D76AF8"/>
    <w:rsid w:val="00DC583E"/>
    <w:rsid w:val="00E1276D"/>
    <w:rsid w:val="00E206BA"/>
    <w:rsid w:val="00E426F5"/>
    <w:rsid w:val="00EB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246105"/>
  <w15:chartTrackingRefBased/>
  <w15:docId w15:val="{6D78EDD4-2776-47E7-A8A8-475B4B671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426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3E4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53E4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53E4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53E4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2</cp:revision>
  <dcterms:created xsi:type="dcterms:W3CDTF">2024-11-13T08:46:00Z</dcterms:created>
  <dcterms:modified xsi:type="dcterms:W3CDTF">2024-11-13T08:46:00Z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065091e548adb7058c42c8a1887f8f868151dc0591fdd0e535005215cdabe9f8</vt:lpwstr>
  </property>
</Properties>
</file>